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B156" w14:textId="2BF9542E" w:rsidR="00F41BEE" w:rsidRPr="000E4A3E" w:rsidRDefault="00285696" w:rsidP="00E829F3">
      <w:pPr>
        <w:pStyle w:val="Title"/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0E4A3E">
        <w:rPr>
          <w:rFonts w:ascii="Calibri" w:hAnsi="Calibri" w:cs="Calibri"/>
          <w:bCs/>
          <w:sz w:val="40"/>
          <w:szCs w:val="40"/>
        </w:rPr>
        <w:t>LINDSEY ANDO</w:t>
      </w:r>
      <w:r w:rsidR="00AB59AE" w:rsidRPr="000E4A3E">
        <w:rPr>
          <w:rFonts w:ascii="Calibri" w:hAnsi="Calibri" w:cs="Calibri"/>
          <w:b w:val="0"/>
          <w:sz w:val="24"/>
          <w:szCs w:val="24"/>
        </w:rPr>
        <w:br/>
      </w:r>
      <w:r w:rsidR="000E4A3E">
        <w:rPr>
          <w:rFonts w:ascii="Calibri" w:hAnsi="Calibri" w:cs="Calibri"/>
          <w:bCs/>
          <w:sz w:val="24"/>
          <w:szCs w:val="24"/>
        </w:rPr>
        <w:t>S</w:t>
      </w:r>
      <w:r w:rsidR="000E4A3E" w:rsidRPr="000E4A3E">
        <w:rPr>
          <w:rFonts w:ascii="Calibri" w:hAnsi="Calibri" w:cs="Calibri"/>
          <w:bCs/>
          <w:sz w:val="24"/>
          <w:szCs w:val="24"/>
        </w:rPr>
        <w:t>enior Manager, Digital Education</w:t>
      </w:r>
      <w:r w:rsidR="000E4A3E">
        <w:rPr>
          <w:rFonts w:ascii="Calibri" w:hAnsi="Calibri" w:cs="Calibri"/>
          <w:bCs/>
          <w:sz w:val="24"/>
          <w:szCs w:val="24"/>
        </w:rPr>
        <w:t xml:space="preserve"> </w:t>
      </w:r>
      <w:r w:rsidR="002717EB" w:rsidRPr="000E4A3E">
        <w:rPr>
          <w:rFonts w:ascii="Calibri" w:hAnsi="Calibri" w:cs="Calibri"/>
          <w:bCs/>
          <w:sz w:val="24"/>
          <w:szCs w:val="24"/>
        </w:rPr>
        <w:t xml:space="preserve">| Driving Scalable </w:t>
      </w:r>
      <w:r w:rsidR="000E4A3E" w:rsidRPr="000E4A3E">
        <w:rPr>
          <w:rFonts w:ascii="Calibri" w:hAnsi="Calibri" w:cs="Calibri"/>
          <w:bCs/>
          <w:sz w:val="24"/>
          <w:szCs w:val="24"/>
        </w:rPr>
        <w:t>Learning Experience Strategy</w:t>
      </w:r>
      <w:r w:rsidR="000E4A3E">
        <w:rPr>
          <w:rFonts w:ascii="Calibri" w:hAnsi="Calibri" w:cs="Calibri"/>
          <w:bCs/>
          <w:sz w:val="24"/>
          <w:szCs w:val="24"/>
        </w:rPr>
        <w:t xml:space="preserve"> | </w:t>
      </w:r>
      <w:r w:rsidR="00C46951">
        <w:rPr>
          <w:rFonts w:ascii="Calibri" w:hAnsi="Calibri" w:cs="Calibri"/>
          <w:bCs/>
          <w:sz w:val="24"/>
          <w:szCs w:val="24"/>
        </w:rPr>
        <w:t>Learning &amp;</w:t>
      </w:r>
      <w:r w:rsidR="000E4A3E" w:rsidRPr="000E4A3E">
        <w:rPr>
          <w:rFonts w:ascii="Calibri" w:hAnsi="Calibri" w:cs="Calibri"/>
          <w:bCs/>
          <w:sz w:val="24"/>
          <w:szCs w:val="24"/>
        </w:rPr>
        <w:t xml:space="preserve"> Development Leader</w:t>
      </w:r>
      <w:r w:rsidR="000E4A3E" w:rsidRPr="000E4A3E">
        <w:rPr>
          <w:rFonts w:ascii="Calibri" w:hAnsi="Calibri" w:cs="Calibri"/>
          <w:b w:val="0"/>
          <w:sz w:val="24"/>
          <w:szCs w:val="24"/>
        </w:rPr>
        <w:br/>
      </w:r>
      <w:r w:rsidR="00AB59AE" w:rsidRPr="000E4A3E">
        <w:rPr>
          <w:rFonts w:ascii="Calibri" w:hAnsi="Calibri" w:cs="Calibri"/>
          <w:b w:val="0"/>
          <w:sz w:val="24"/>
          <w:szCs w:val="24"/>
        </w:rPr>
        <w:t>New York</w:t>
      </w:r>
      <w:r w:rsidR="00F41BEE" w:rsidRPr="000E4A3E">
        <w:rPr>
          <w:rFonts w:ascii="Calibri" w:hAnsi="Calibri" w:cs="Calibri"/>
          <w:b w:val="0"/>
          <w:sz w:val="24"/>
          <w:szCs w:val="24"/>
        </w:rPr>
        <w:t xml:space="preserve"> | </w:t>
      </w:r>
      <w:r w:rsidR="00212C46" w:rsidRPr="000E4A3E">
        <w:rPr>
          <w:rFonts w:ascii="Calibri" w:hAnsi="Calibri" w:cs="Calibri"/>
          <w:b w:val="0"/>
          <w:sz w:val="24"/>
          <w:szCs w:val="24"/>
        </w:rPr>
        <w:t>716.578.7755</w:t>
      </w:r>
      <w:r w:rsidR="00F41BEE" w:rsidRPr="000E4A3E">
        <w:rPr>
          <w:rFonts w:ascii="Calibri" w:hAnsi="Calibri" w:cs="Calibri"/>
          <w:b w:val="0"/>
          <w:sz w:val="24"/>
          <w:szCs w:val="24"/>
        </w:rPr>
        <w:t xml:space="preserve"> | </w:t>
      </w:r>
      <w:hyperlink r:id="rId11" w:history="1">
        <w:r w:rsidR="00212C46" w:rsidRPr="000E4A3E">
          <w:rPr>
            <w:rStyle w:val="Hyperlink"/>
            <w:rFonts w:ascii="Calibri" w:hAnsi="Calibri" w:cs="Calibri"/>
            <w:b w:val="0"/>
            <w:sz w:val="24"/>
            <w:szCs w:val="24"/>
          </w:rPr>
          <w:t>lindseyaando@gmail.com</w:t>
        </w:r>
      </w:hyperlink>
      <w:r w:rsidR="00212C46" w:rsidRPr="000E4A3E">
        <w:rPr>
          <w:rFonts w:ascii="Calibri" w:hAnsi="Calibri" w:cs="Calibri"/>
          <w:b w:val="0"/>
          <w:sz w:val="24"/>
          <w:szCs w:val="24"/>
        </w:rPr>
        <w:t xml:space="preserve"> | </w:t>
      </w:r>
      <w:hyperlink r:id="rId12" w:history="1">
        <w:r w:rsidR="00212C46" w:rsidRPr="000E4A3E">
          <w:rPr>
            <w:rStyle w:val="Hyperlink"/>
            <w:rFonts w:ascii="Calibri" w:hAnsi="Calibri" w:cs="Calibri"/>
            <w:b w:val="0"/>
            <w:sz w:val="24"/>
            <w:szCs w:val="24"/>
          </w:rPr>
          <w:t>lindseyando.com</w:t>
        </w:r>
      </w:hyperlink>
      <w:r w:rsidR="00CB412B">
        <w:rPr>
          <w:rFonts w:ascii="Calibri" w:hAnsi="Calibri" w:cs="Calibri"/>
          <w:b w:val="0"/>
          <w:sz w:val="24"/>
          <w:szCs w:val="24"/>
        </w:rPr>
        <w:t xml:space="preserve"> | B.S Buffalo State University</w:t>
      </w:r>
    </w:p>
    <w:p w14:paraId="1D6D17F2" w14:textId="77777777" w:rsidR="00003455" w:rsidRPr="000E4A3E" w:rsidRDefault="00003455" w:rsidP="00AB59AE">
      <w:pPr>
        <w:rPr>
          <w:rFonts w:ascii="Calibri" w:hAnsi="Calibri" w:cs="Calibri"/>
          <w:sz w:val="24"/>
          <w:szCs w:val="24"/>
        </w:rPr>
      </w:pPr>
    </w:p>
    <w:p w14:paraId="10707E23" w14:textId="7E3E297F" w:rsidR="00003455" w:rsidRPr="000E4A3E" w:rsidRDefault="00285696" w:rsidP="00AB59AE">
      <w:pPr>
        <w:pStyle w:val="Heading1"/>
        <w:rPr>
          <w:rFonts w:ascii="Calibri" w:hAnsi="Calibri" w:cs="Calibri"/>
          <w:bCs/>
          <w:color w:val="auto"/>
          <w:szCs w:val="24"/>
        </w:rPr>
      </w:pPr>
      <w:r w:rsidRPr="000E4A3E">
        <w:rPr>
          <w:rFonts w:ascii="Calibri" w:hAnsi="Calibri" w:cs="Calibri"/>
          <w:bCs/>
          <w:color w:val="auto"/>
          <w:szCs w:val="24"/>
        </w:rPr>
        <w:t>SUMMARY</w:t>
      </w:r>
    </w:p>
    <w:p w14:paraId="12E78FEE" w14:textId="6EF296E2" w:rsidR="00AB59AE" w:rsidRPr="000E4A3E" w:rsidRDefault="000E4A3E" w:rsidP="000E4A3E">
      <w:pPr>
        <w:pStyle w:val="Heading1"/>
        <w:spacing w:line="276" w:lineRule="auto"/>
        <w:rPr>
          <w:rFonts w:ascii="Calibri" w:hAnsi="Calibri" w:cs="Calibri"/>
          <w:b w:val="0"/>
          <w:szCs w:val="24"/>
        </w:rPr>
      </w:pPr>
      <w:r w:rsidRPr="000E4A3E">
        <w:rPr>
          <w:rFonts w:ascii="Calibri" w:hAnsi="Calibri" w:cs="Calibri"/>
          <w:b w:val="0"/>
          <w:szCs w:val="24"/>
        </w:rPr>
        <w:t xml:space="preserve">Strategic and creative Digital Education Leader with 15+ years of experience developing scalable, content-driven learning ecosystems within global beauty </w:t>
      </w:r>
      <w:r w:rsidRPr="000E4A3E">
        <w:rPr>
          <w:rFonts w:ascii="Calibri" w:hAnsi="Calibri" w:cs="Calibri"/>
          <w:b w:val="0"/>
          <w:szCs w:val="24"/>
        </w:rPr>
        <w:t xml:space="preserve">and wellness </w:t>
      </w:r>
      <w:r w:rsidRPr="000E4A3E">
        <w:rPr>
          <w:rFonts w:ascii="Calibri" w:hAnsi="Calibri" w:cs="Calibri"/>
          <w:b w:val="0"/>
          <w:szCs w:val="24"/>
        </w:rPr>
        <w:t>brands</w:t>
      </w:r>
      <w:r w:rsidRPr="000E4A3E">
        <w:rPr>
          <w:rFonts w:ascii="Calibri" w:hAnsi="Calibri" w:cs="Calibri"/>
          <w:b w:val="0"/>
          <w:szCs w:val="24"/>
        </w:rPr>
        <w:t>,</w:t>
      </w:r>
      <w:r w:rsidRPr="000E4A3E">
        <w:rPr>
          <w:rFonts w:ascii="Calibri" w:hAnsi="Calibri" w:cs="Calibri"/>
          <w:b w:val="0"/>
          <w:szCs w:val="24"/>
        </w:rPr>
        <w:t xml:space="preserve"> including L’Oréal, MONAT</w:t>
      </w:r>
      <w:r w:rsidRPr="000E4A3E">
        <w:rPr>
          <w:rFonts w:ascii="Calibri" w:hAnsi="Calibri" w:cs="Calibri"/>
          <w:b w:val="0"/>
          <w:szCs w:val="24"/>
        </w:rPr>
        <w:t xml:space="preserve"> Global</w:t>
      </w:r>
      <w:r w:rsidRPr="000E4A3E">
        <w:rPr>
          <w:rFonts w:ascii="Calibri" w:hAnsi="Calibri" w:cs="Calibri"/>
          <w:b w:val="0"/>
          <w:szCs w:val="24"/>
        </w:rPr>
        <w:t>, AVON</w:t>
      </w:r>
      <w:r w:rsidRPr="000E4A3E">
        <w:rPr>
          <w:rFonts w:ascii="Calibri" w:hAnsi="Calibri" w:cs="Calibri"/>
          <w:b w:val="0"/>
          <w:szCs w:val="24"/>
        </w:rPr>
        <w:t>, and Lemongrass Spa Products</w:t>
      </w:r>
      <w:r w:rsidRPr="000E4A3E">
        <w:rPr>
          <w:rFonts w:ascii="Calibri" w:hAnsi="Calibri" w:cs="Calibri"/>
          <w:b w:val="0"/>
          <w:szCs w:val="24"/>
        </w:rPr>
        <w:t xml:space="preserve">. Expert in video content production, digital education strategy, and LMS administration. Skilled at leading cross-functional collaboration between Education, </w:t>
      </w:r>
      <w:r w:rsidRPr="000E4A3E">
        <w:rPr>
          <w:rFonts w:ascii="Calibri" w:hAnsi="Calibri" w:cs="Calibri"/>
          <w:b w:val="0"/>
          <w:szCs w:val="24"/>
        </w:rPr>
        <w:t xml:space="preserve">Digital </w:t>
      </w:r>
      <w:r w:rsidRPr="000E4A3E">
        <w:rPr>
          <w:rFonts w:ascii="Calibri" w:hAnsi="Calibri" w:cs="Calibri"/>
          <w:b w:val="0"/>
          <w:szCs w:val="24"/>
        </w:rPr>
        <w:t xml:space="preserve">Marketing, and Sales </w:t>
      </w:r>
      <w:r w:rsidRPr="000E4A3E">
        <w:rPr>
          <w:rFonts w:ascii="Calibri" w:hAnsi="Calibri" w:cs="Calibri"/>
          <w:b w:val="0"/>
          <w:szCs w:val="24"/>
        </w:rPr>
        <w:t xml:space="preserve">Enablement </w:t>
      </w:r>
      <w:r w:rsidRPr="000E4A3E">
        <w:rPr>
          <w:rFonts w:ascii="Calibri" w:hAnsi="Calibri" w:cs="Calibri"/>
          <w:b w:val="0"/>
          <w:szCs w:val="24"/>
        </w:rPr>
        <w:t>to deliver impactful, high-performing training programs that elevate brand engagement, strengthen community, and drive measurable growth.</w:t>
      </w:r>
    </w:p>
    <w:p w14:paraId="6B08D0A7" w14:textId="6665119F" w:rsidR="000E4A3E" w:rsidRPr="00C46951" w:rsidRDefault="00E829F3" w:rsidP="00C46951">
      <w:pPr>
        <w:pStyle w:val="Heading1"/>
        <w:rPr>
          <w:rFonts w:ascii="Calibri" w:hAnsi="Calibri" w:cs="Calibri"/>
          <w:bCs/>
          <w:color w:val="auto"/>
          <w:szCs w:val="24"/>
        </w:rPr>
      </w:pPr>
      <w:r w:rsidRPr="000E4A3E">
        <w:rPr>
          <w:rFonts w:ascii="Calibri" w:hAnsi="Calibri" w:cs="Calibri"/>
          <w:b w:val="0"/>
          <w:szCs w:val="24"/>
        </w:rPr>
        <w:br/>
      </w:r>
      <w:r w:rsidR="00AB59AE" w:rsidRPr="000E4A3E">
        <w:rPr>
          <w:rFonts w:ascii="Calibri" w:hAnsi="Calibri" w:cs="Calibri"/>
          <w:bCs/>
          <w:color w:val="auto"/>
          <w:szCs w:val="24"/>
        </w:rPr>
        <w:t>SKILLS AND COMPETENCIES</w:t>
      </w:r>
    </w:p>
    <w:p w14:paraId="7404D4CD" w14:textId="38DBBB33" w:rsidR="000E4A3E" w:rsidRPr="000E4A3E" w:rsidRDefault="000E4A3E" w:rsidP="000E4A3E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auto"/>
          <w:sz w:val="24"/>
          <w:szCs w:val="24"/>
          <w:lang w:eastAsia="en-US"/>
        </w:rPr>
      </w:pPr>
      <w:r w:rsidRPr="000E4A3E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>Digital Education Content Strategy &amp; Production</w:t>
      </w:r>
    </w:p>
    <w:p w14:paraId="7864ABE3" w14:textId="15912BDF" w:rsidR="000E4A3E" w:rsidRPr="000E4A3E" w:rsidRDefault="000E4A3E" w:rsidP="000E4A3E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auto"/>
          <w:sz w:val="24"/>
          <w:szCs w:val="24"/>
          <w:lang w:eastAsia="en-US"/>
        </w:rPr>
      </w:pPr>
      <w:r w:rsidRPr="000E4A3E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>Creative Brief Development &amp; Project Management</w:t>
      </w:r>
    </w:p>
    <w:p w14:paraId="49232790" w14:textId="193AE33D" w:rsidR="000E4A3E" w:rsidRPr="000E4A3E" w:rsidRDefault="000E4A3E" w:rsidP="000E4A3E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auto"/>
          <w:sz w:val="24"/>
          <w:szCs w:val="24"/>
          <w:lang w:eastAsia="en-US"/>
        </w:rPr>
      </w:pPr>
      <w:r w:rsidRPr="000E4A3E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>LMS Administration (</w:t>
      </w:r>
      <w:proofErr w:type="spellStart"/>
      <w:r w:rsidRPr="000E4A3E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>Docebo</w:t>
      </w:r>
      <w:proofErr w:type="spellEnd"/>
      <w:r w:rsidRPr="000E4A3E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>, Canvas, Articulate 360)</w:t>
      </w:r>
    </w:p>
    <w:p w14:paraId="64B1A224" w14:textId="12D59121" w:rsidR="000E4A3E" w:rsidRPr="000E4A3E" w:rsidRDefault="000E4A3E" w:rsidP="000E4A3E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auto"/>
          <w:sz w:val="24"/>
          <w:szCs w:val="24"/>
          <w:lang w:eastAsia="en-US"/>
        </w:rPr>
      </w:pPr>
      <w:r w:rsidRPr="000E4A3E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>Video Editing, Storyboarding, and Asset Management (</w:t>
      </w:r>
      <w:proofErr w:type="spellStart"/>
      <w:r w:rsidRPr="000E4A3E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>CapCut</w:t>
      </w:r>
      <w:proofErr w:type="spellEnd"/>
      <w:r w:rsidRPr="000E4A3E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 xml:space="preserve">, </w:t>
      </w:r>
      <w:r w:rsidR="00E75434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 xml:space="preserve">Vimeo, </w:t>
      </w:r>
      <w:r w:rsidRPr="000E4A3E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>Adobe Suite)</w:t>
      </w:r>
    </w:p>
    <w:p w14:paraId="0DA62F53" w14:textId="504D58CD" w:rsidR="000E4A3E" w:rsidRPr="000E4A3E" w:rsidRDefault="000E4A3E" w:rsidP="000E4A3E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auto"/>
          <w:sz w:val="24"/>
          <w:szCs w:val="24"/>
          <w:lang w:eastAsia="en-US"/>
        </w:rPr>
      </w:pPr>
      <w:r w:rsidRPr="000E4A3E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>Virtual Certification &amp; eLearning Design</w:t>
      </w:r>
    </w:p>
    <w:p w14:paraId="3012A02F" w14:textId="77777777" w:rsidR="000E4A3E" w:rsidRDefault="000E4A3E" w:rsidP="000E4A3E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auto"/>
          <w:sz w:val="24"/>
          <w:szCs w:val="24"/>
          <w:lang w:eastAsia="en-US"/>
        </w:rPr>
      </w:pPr>
      <w:r w:rsidRPr="000E4A3E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>Cross-functional Collaboration (Education, Marketing, Sales)</w:t>
      </w:r>
    </w:p>
    <w:p w14:paraId="6A2BD74C" w14:textId="77777777" w:rsidR="000E4A3E" w:rsidRDefault="000E4A3E" w:rsidP="000E4A3E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auto"/>
          <w:sz w:val="24"/>
          <w:szCs w:val="24"/>
          <w:lang w:eastAsia="en-US"/>
        </w:rPr>
      </w:pPr>
      <w:r w:rsidRPr="000E4A3E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>Data &amp; Performance Tracking (Google Analytics, Tableau, Salesforce)</w:t>
      </w:r>
    </w:p>
    <w:p w14:paraId="39913358" w14:textId="77777777" w:rsidR="000E4A3E" w:rsidRPr="000E4A3E" w:rsidRDefault="000E4A3E" w:rsidP="000E4A3E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auto"/>
          <w:sz w:val="24"/>
          <w:szCs w:val="24"/>
          <w:lang w:eastAsia="en-US"/>
        </w:rPr>
      </w:pPr>
      <w:r w:rsidRPr="000E4A3E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 xml:space="preserve">Content </w:t>
      </w:r>
      <w:r w:rsidRPr="000E4A3E">
        <w:rPr>
          <w:rFonts w:ascii="Calibri" w:hAnsi="Calibri" w:cs="Calibri"/>
          <w:sz w:val="24"/>
          <w:szCs w:val="24"/>
        </w:rPr>
        <w:t xml:space="preserve">Visual Storytelling Facilitation and Presentation </w:t>
      </w:r>
    </w:p>
    <w:p w14:paraId="2497BF97" w14:textId="1F27165A" w:rsidR="000E4A3E" w:rsidRPr="000E4A3E" w:rsidRDefault="000E4A3E" w:rsidP="000E4A3E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auto"/>
          <w:sz w:val="24"/>
          <w:szCs w:val="24"/>
          <w:lang w:eastAsia="en-US"/>
        </w:rPr>
      </w:pPr>
      <w:r w:rsidRPr="000E4A3E">
        <w:rPr>
          <w:rFonts w:ascii="Calibri" w:eastAsia="Times New Roman" w:hAnsi="Calibri" w:cs="Calibri"/>
          <w:color w:val="auto"/>
          <w:sz w:val="24"/>
          <w:szCs w:val="24"/>
          <w:lang w:eastAsia="en-US"/>
        </w:rPr>
        <w:t>Stakeholder Communication &amp; Artist Partnerships</w:t>
      </w:r>
    </w:p>
    <w:p w14:paraId="04FF91DD" w14:textId="59E6BFC9" w:rsidR="00AB59AE" w:rsidRPr="000E4A3E" w:rsidRDefault="00703DA1" w:rsidP="00AB59AE">
      <w:pPr>
        <w:pStyle w:val="Heading1"/>
        <w:rPr>
          <w:rFonts w:ascii="Calibri" w:hAnsi="Calibri" w:cs="Calibri"/>
          <w:b w:val="0"/>
          <w:szCs w:val="24"/>
        </w:rPr>
      </w:pPr>
      <w:r w:rsidRPr="000E4A3E">
        <w:rPr>
          <w:rFonts w:ascii="Calibri" w:hAnsi="Calibri" w:cs="Calibri"/>
          <w:b w:val="0"/>
          <w:szCs w:val="24"/>
        </w:rPr>
        <w:br/>
      </w:r>
      <w:r w:rsidR="00AB59AE" w:rsidRPr="000E4A3E">
        <w:rPr>
          <w:rFonts w:ascii="Calibri" w:hAnsi="Calibri" w:cs="Calibri"/>
          <w:bCs/>
          <w:color w:val="auto"/>
          <w:szCs w:val="24"/>
        </w:rPr>
        <w:t>TECHNICAL SKILLS</w:t>
      </w:r>
      <w:r w:rsidR="00AB59AE" w:rsidRPr="000E4A3E">
        <w:rPr>
          <w:rFonts w:ascii="Calibri" w:hAnsi="Calibri" w:cs="Calibri"/>
          <w:b w:val="0"/>
          <w:szCs w:val="24"/>
        </w:rPr>
        <w:t xml:space="preserve"> </w:t>
      </w:r>
    </w:p>
    <w:p w14:paraId="5B8B7E4F" w14:textId="107E3BBF" w:rsidR="00AB59AE" w:rsidRPr="000E4A3E" w:rsidRDefault="00AB59AE" w:rsidP="00AB59AE">
      <w:pPr>
        <w:spacing w:line="168" w:lineRule="auto"/>
        <w:rPr>
          <w:rFonts w:ascii="Calibri" w:hAnsi="Calibri" w:cs="Calibri"/>
          <w:sz w:val="24"/>
          <w:szCs w:val="24"/>
        </w:rPr>
      </w:pPr>
    </w:p>
    <w:p w14:paraId="1179914A" w14:textId="5F2E7B9E" w:rsidR="00AB59AE" w:rsidRPr="000E4A3E" w:rsidRDefault="00CD7EB1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e-</w:t>
      </w:r>
      <w:r w:rsidR="00F35F4D" w:rsidRPr="000E4A3E">
        <w:rPr>
          <w:rFonts w:ascii="Calibri" w:hAnsi="Calibri" w:cs="Calibri"/>
          <w:sz w:val="24"/>
          <w:szCs w:val="24"/>
        </w:rPr>
        <w:t xml:space="preserve">Learning, </w:t>
      </w:r>
      <w:r w:rsidR="00375B35" w:rsidRPr="000E4A3E">
        <w:rPr>
          <w:rFonts w:ascii="Calibri" w:hAnsi="Calibri" w:cs="Calibri"/>
          <w:sz w:val="24"/>
          <w:szCs w:val="24"/>
        </w:rPr>
        <w:t xml:space="preserve">Learning </w:t>
      </w:r>
      <w:r w:rsidR="00AB59AE" w:rsidRPr="000E4A3E">
        <w:rPr>
          <w:rFonts w:ascii="Calibri" w:hAnsi="Calibri" w:cs="Calibri"/>
          <w:sz w:val="24"/>
          <w:szCs w:val="24"/>
        </w:rPr>
        <w:t xml:space="preserve">Platforms: Canvas LMS, </w:t>
      </w:r>
      <w:proofErr w:type="spellStart"/>
      <w:r w:rsidR="00AB59AE" w:rsidRPr="000E4A3E">
        <w:rPr>
          <w:rFonts w:ascii="Calibri" w:hAnsi="Calibri" w:cs="Calibri"/>
          <w:sz w:val="24"/>
          <w:szCs w:val="24"/>
        </w:rPr>
        <w:t>Docebo</w:t>
      </w:r>
      <w:proofErr w:type="spellEnd"/>
      <w:r w:rsidR="00F35F4D" w:rsidRPr="000E4A3E">
        <w:rPr>
          <w:rFonts w:ascii="Calibri" w:hAnsi="Calibri" w:cs="Calibri"/>
          <w:sz w:val="24"/>
          <w:szCs w:val="24"/>
        </w:rPr>
        <w:t>, 7Taps</w:t>
      </w:r>
    </w:p>
    <w:p w14:paraId="404984CF" w14:textId="0B6BEEE2" w:rsidR="00375B35" w:rsidRPr="000E4A3E" w:rsidRDefault="00375B35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 xml:space="preserve">LMS/LXD Administration: </w:t>
      </w:r>
      <w:r w:rsidR="00F35F4D" w:rsidRPr="000E4A3E">
        <w:rPr>
          <w:rFonts w:ascii="Calibri" w:hAnsi="Calibri" w:cs="Calibri"/>
          <w:sz w:val="24"/>
          <w:szCs w:val="24"/>
        </w:rPr>
        <w:t>Articulate 360, Camtasia, Mighty Networks</w:t>
      </w:r>
    </w:p>
    <w:p w14:paraId="25DE2C32" w14:textId="77777777" w:rsidR="00AB59AE" w:rsidRPr="000E4A3E" w:rsidRDefault="00AB59AE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AI Tools: ChatGPT, Google Gemini, Microsoft Copilot</w:t>
      </w:r>
    </w:p>
    <w:p w14:paraId="575234AF" w14:textId="641A783E" w:rsidR="00AB59AE" w:rsidRPr="000E4A3E" w:rsidRDefault="00CD7EB1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 xml:space="preserve">Content </w:t>
      </w:r>
      <w:r w:rsidR="00AB59AE" w:rsidRPr="000E4A3E">
        <w:rPr>
          <w:rFonts w:ascii="Calibri" w:hAnsi="Calibri" w:cs="Calibri"/>
          <w:sz w:val="24"/>
          <w:szCs w:val="24"/>
        </w:rPr>
        <w:t xml:space="preserve">Video Editing and Streaming Platforms: </w:t>
      </w:r>
      <w:proofErr w:type="spellStart"/>
      <w:r w:rsidRPr="000E4A3E">
        <w:rPr>
          <w:rFonts w:ascii="Calibri" w:hAnsi="Calibri" w:cs="Calibri"/>
          <w:sz w:val="24"/>
          <w:szCs w:val="24"/>
        </w:rPr>
        <w:t>CapCut</w:t>
      </w:r>
      <w:proofErr w:type="spellEnd"/>
      <w:r w:rsidRPr="000E4A3E">
        <w:rPr>
          <w:rFonts w:ascii="Calibri" w:hAnsi="Calibri" w:cs="Calibri"/>
          <w:sz w:val="24"/>
          <w:szCs w:val="24"/>
        </w:rPr>
        <w:t xml:space="preserve">, </w:t>
      </w:r>
      <w:r w:rsidR="00AB59AE" w:rsidRPr="000E4A3E">
        <w:rPr>
          <w:rFonts w:ascii="Calibri" w:hAnsi="Calibri" w:cs="Calibri"/>
          <w:sz w:val="24"/>
          <w:szCs w:val="24"/>
        </w:rPr>
        <w:t>OBS Studio, Vimeo, Canva</w:t>
      </w:r>
    </w:p>
    <w:p w14:paraId="42A1B2DD" w14:textId="1114F318" w:rsidR="00AB59AE" w:rsidRPr="000E4A3E" w:rsidRDefault="00F35F4D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Sales</w:t>
      </w:r>
      <w:r w:rsidR="008633C9" w:rsidRPr="000E4A3E">
        <w:rPr>
          <w:rFonts w:ascii="Calibri" w:hAnsi="Calibri" w:cs="Calibri"/>
          <w:sz w:val="24"/>
          <w:szCs w:val="24"/>
        </w:rPr>
        <w:t>, Analytical</w:t>
      </w:r>
      <w:r w:rsidR="00AB59AE" w:rsidRPr="000E4A3E">
        <w:rPr>
          <w:rFonts w:ascii="Calibri" w:hAnsi="Calibri" w:cs="Calibri"/>
          <w:sz w:val="24"/>
          <w:szCs w:val="24"/>
        </w:rPr>
        <w:t xml:space="preserve"> Platforms: </w:t>
      </w:r>
      <w:r w:rsidR="008633C9" w:rsidRPr="000E4A3E">
        <w:rPr>
          <w:rFonts w:ascii="Calibri" w:hAnsi="Calibri" w:cs="Calibri"/>
          <w:sz w:val="24"/>
          <w:szCs w:val="24"/>
        </w:rPr>
        <w:t xml:space="preserve">Tableau, Salesforce, </w:t>
      </w:r>
      <w:r w:rsidR="00375B35" w:rsidRPr="000E4A3E">
        <w:rPr>
          <w:rFonts w:ascii="Calibri" w:hAnsi="Calibri" w:cs="Calibri"/>
          <w:sz w:val="24"/>
          <w:szCs w:val="24"/>
        </w:rPr>
        <w:t>M</w:t>
      </w:r>
      <w:r w:rsidR="008633C9" w:rsidRPr="000E4A3E">
        <w:rPr>
          <w:rFonts w:ascii="Calibri" w:hAnsi="Calibri" w:cs="Calibri"/>
          <w:sz w:val="24"/>
          <w:szCs w:val="24"/>
        </w:rPr>
        <w:t>onday</w:t>
      </w:r>
      <w:r w:rsidR="00375B35" w:rsidRPr="000E4A3E">
        <w:rPr>
          <w:rFonts w:ascii="Calibri" w:hAnsi="Calibri" w:cs="Calibri"/>
          <w:sz w:val="24"/>
          <w:szCs w:val="24"/>
        </w:rPr>
        <w:t xml:space="preserve"> CRM</w:t>
      </w:r>
      <w:r w:rsidR="008633C9" w:rsidRPr="000E4A3E">
        <w:rPr>
          <w:rFonts w:ascii="Calibri" w:hAnsi="Calibri" w:cs="Calibri"/>
          <w:sz w:val="24"/>
          <w:szCs w:val="24"/>
        </w:rPr>
        <w:t>, Google Analytics</w:t>
      </w:r>
    </w:p>
    <w:p w14:paraId="558FD2ED" w14:textId="1161B321" w:rsidR="00AB59AE" w:rsidRPr="000E4A3E" w:rsidRDefault="00AB59AE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Project Management Platforms: Asana, Jira</w:t>
      </w:r>
      <w:r w:rsidR="00F35F4D" w:rsidRPr="000E4A3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F35F4D" w:rsidRPr="000E4A3E">
        <w:rPr>
          <w:rFonts w:ascii="Calibri" w:hAnsi="Calibri" w:cs="Calibri"/>
          <w:sz w:val="24"/>
          <w:szCs w:val="24"/>
        </w:rPr>
        <w:t>ClickUp</w:t>
      </w:r>
      <w:proofErr w:type="spellEnd"/>
    </w:p>
    <w:p w14:paraId="6F3BDE48" w14:textId="46EC6012" w:rsidR="00C50725" w:rsidRDefault="00375B35" w:rsidP="003633EF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Collaboration</w:t>
      </w:r>
      <w:r w:rsidR="00573368" w:rsidRPr="000E4A3E">
        <w:rPr>
          <w:rFonts w:ascii="Calibri" w:hAnsi="Calibri" w:cs="Calibri"/>
          <w:sz w:val="24"/>
          <w:szCs w:val="24"/>
        </w:rPr>
        <w:t xml:space="preserve"> Tools: </w:t>
      </w:r>
      <w:r w:rsidR="00C50725" w:rsidRPr="000E4A3E">
        <w:rPr>
          <w:rFonts w:ascii="Calibri" w:hAnsi="Calibri" w:cs="Calibri"/>
          <w:sz w:val="24"/>
          <w:szCs w:val="24"/>
        </w:rPr>
        <w:t>Microsoft Office</w:t>
      </w:r>
      <w:r w:rsidR="00C50725">
        <w:rPr>
          <w:rFonts w:ascii="Calibri" w:hAnsi="Calibri" w:cs="Calibri"/>
          <w:sz w:val="24"/>
          <w:szCs w:val="24"/>
        </w:rPr>
        <w:t xml:space="preserve">, </w:t>
      </w:r>
      <w:r w:rsidR="00573368" w:rsidRPr="000E4A3E">
        <w:rPr>
          <w:rFonts w:ascii="Calibri" w:hAnsi="Calibri" w:cs="Calibri"/>
          <w:sz w:val="24"/>
          <w:szCs w:val="24"/>
        </w:rPr>
        <w:t>Skype, Zoom, Teams, Outlook</w:t>
      </w:r>
      <w:r w:rsidRPr="000E4A3E">
        <w:rPr>
          <w:rFonts w:ascii="Calibri" w:hAnsi="Calibri" w:cs="Calibri"/>
          <w:sz w:val="24"/>
          <w:szCs w:val="24"/>
        </w:rPr>
        <w:t>, Basecamp</w:t>
      </w:r>
    </w:p>
    <w:p w14:paraId="79FA0A53" w14:textId="77777777" w:rsidR="003633EF" w:rsidRPr="003633EF" w:rsidRDefault="003633EF" w:rsidP="003633EF">
      <w:pPr>
        <w:pStyle w:val="ListBullet"/>
        <w:numPr>
          <w:ilvl w:val="0"/>
          <w:numId w:val="0"/>
        </w:numPr>
        <w:ind w:left="288"/>
        <w:rPr>
          <w:rFonts w:ascii="Calibri" w:hAnsi="Calibri" w:cs="Calibri"/>
          <w:sz w:val="24"/>
          <w:szCs w:val="24"/>
        </w:rPr>
      </w:pPr>
    </w:p>
    <w:p w14:paraId="5D766EC7" w14:textId="70C547CC" w:rsidR="00285696" w:rsidRPr="000E4A3E" w:rsidRDefault="00AB59AE" w:rsidP="003633EF">
      <w:pPr>
        <w:pStyle w:val="Heading1"/>
        <w:spacing w:line="276" w:lineRule="auto"/>
        <w:rPr>
          <w:rFonts w:ascii="Calibri" w:hAnsi="Calibri" w:cs="Calibri"/>
          <w:b w:val="0"/>
          <w:szCs w:val="24"/>
        </w:rPr>
      </w:pPr>
      <w:r w:rsidRPr="000E4A3E">
        <w:rPr>
          <w:rFonts w:ascii="Calibri" w:hAnsi="Calibri" w:cs="Calibri"/>
          <w:bCs/>
          <w:szCs w:val="24"/>
        </w:rPr>
        <w:lastRenderedPageBreak/>
        <w:t>EXPERIENCE</w:t>
      </w:r>
      <w:r w:rsidR="00285696" w:rsidRPr="000E4A3E">
        <w:rPr>
          <w:rFonts w:ascii="Calibri" w:hAnsi="Calibri" w:cs="Calibri"/>
          <w:b w:val="0"/>
          <w:szCs w:val="24"/>
        </w:rPr>
        <w:br/>
      </w:r>
      <w:r w:rsidRPr="000E4A3E">
        <w:rPr>
          <w:rFonts w:ascii="Calibri" w:hAnsi="Calibri" w:cs="Calibri"/>
          <w:b w:val="0"/>
          <w:szCs w:val="24"/>
        </w:rPr>
        <w:br/>
      </w:r>
      <w:r w:rsidR="00C46951">
        <w:rPr>
          <w:rFonts w:ascii="Calibri" w:hAnsi="Calibri" w:cs="Calibri"/>
          <w:b w:val="0"/>
          <w:szCs w:val="24"/>
        </w:rPr>
        <w:t>LEARNING &amp;</w:t>
      </w:r>
      <w:r w:rsidR="00285696" w:rsidRPr="000E4A3E">
        <w:rPr>
          <w:rFonts w:ascii="Calibri" w:hAnsi="Calibri" w:cs="Calibri"/>
          <w:b w:val="0"/>
          <w:szCs w:val="24"/>
        </w:rPr>
        <w:t xml:space="preserve"> DEVELOPMENT CONSULTANT</w:t>
      </w:r>
      <w:r w:rsidR="00285696" w:rsidRPr="000E4A3E">
        <w:rPr>
          <w:rFonts w:ascii="Calibri" w:hAnsi="Calibri" w:cs="Calibri"/>
          <w:b w:val="0"/>
          <w:szCs w:val="24"/>
        </w:rPr>
        <w:br/>
      </w:r>
      <w:r w:rsidR="00D00F51" w:rsidRPr="000E4A3E">
        <w:rPr>
          <w:rFonts w:ascii="Calibri" w:hAnsi="Calibri" w:cs="Calibri"/>
          <w:b w:val="0"/>
          <w:szCs w:val="24"/>
        </w:rPr>
        <w:t>Self-Employed</w:t>
      </w:r>
      <w:r w:rsidR="00285696" w:rsidRPr="000E4A3E">
        <w:rPr>
          <w:rFonts w:ascii="Calibri" w:hAnsi="Calibri" w:cs="Calibri"/>
          <w:b w:val="0"/>
          <w:szCs w:val="24"/>
        </w:rPr>
        <w:tab/>
      </w:r>
      <w:r w:rsidR="0053254E" w:rsidRPr="000E4A3E">
        <w:rPr>
          <w:rFonts w:ascii="Calibri" w:hAnsi="Calibri" w:cs="Calibri"/>
          <w:b w:val="0"/>
          <w:szCs w:val="24"/>
        </w:rPr>
        <w:t>OCT 2024</w:t>
      </w:r>
      <w:r w:rsidR="00285696" w:rsidRPr="000E4A3E">
        <w:rPr>
          <w:rFonts w:ascii="Calibri" w:hAnsi="Calibri" w:cs="Calibri"/>
          <w:b w:val="0"/>
          <w:szCs w:val="24"/>
        </w:rPr>
        <w:t>-PRESENT</w:t>
      </w:r>
    </w:p>
    <w:p w14:paraId="5A8A1314" w14:textId="5FEBF1B2" w:rsidR="00285696" w:rsidRPr="000E4A3E" w:rsidRDefault="00D00F51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Provided strategic learning and development consulting to mission-driven organizations</w:t>
      </w:r>
      <w:r w:rsidR="004A7EC4" w:rsidRPr="000E4A3E">
        <w:rPr>
          <w:rFonts w:ascii="Calibri" w:hAnsi="Calibri" w:cs="Calibri"/>
          <w:sz w:val="24"/>
          <w:szCs w:val="24"/>
        </w:rPr>
        <w:t>.</w:t>
      </w:r>
    </w:p>
    <w:p w14:paraId="371AD91A" w14:textId="77777777" w:rsidR="004A7EC4" w:rsidRPr="000E4A3E" w:rsidRDefault="004A7EC4" w:rsidP="004A7EC4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Facilitated workshops and peer learning sessions focused on culture transformation, inclusive leadership, and emotional intelligence.</w:t>
      </w:r>
    </w:p>
    <w:p w14:paraId="525D69C2" w14:textId="49DD93A6" w:rsidR="00D00F51" w:rsidRPr="000E4A3E" w:rsidRDefault="00D00F51" w:rsidP="004A7EC4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 xml:space="preserve">Strengthened core leadership competencies while maintaining </w:t>
      </w:r>
      <w:r w:rsidR="004A7EC4" w:rsidRPr="000E4A3E">
        <w:rPr>
          <w:rFonts w:ascii="Calibri" w:hAnsi="Calibri" w:cs="Calibri"/>
          <w:sz w:val="24"/>
          <w:szCs w:val="24"/>
        </w:rPr>
        <w:t>professional</w:t>
      </w:r>
      <w:r w:rsidRPr="000E4A3E">
        <w:rPr>
          <w:rFonts w:ascii="Calibri" w:hAnsi="Calibri" w:cs="Calibri"/>
          <w:sz w:val="24"/>
          <w:szCs w:val="24"/>
        </w:rPr>
        <w:t xml:space="preserve"> growth through </w:t>
      </w:r>
      <w:r w:rsidR="004A7EC4" w:rsidRPr="000E4A3E">
        <w:rPr>
          <w:rFonts w:ascii="Calibri" w:hAnsi="Calibri" w:cs="Calibri"/>
          <w:sz w:val="24"/>
          <w:szCs w:val="24"/>
        </w:rPr>
        <w:t xml:space="preserve">specialized </w:t>
      </w:r>
      <w:r w:rsidRPr="000E4A3E">
        <w:rPr>
          <w:rFonts w:ascii="Calibri" w:hAnsi="Calibri" w:cs="Calibri"/>
          <w:sz w:val="24"/>
          <w:szCs w:val="24"/>
        </w:rPr>
        <w:t>certifications</w:t>
      </w:r>
      <w:r w:rsidR="000C37C3" w:rsidRPr="000E4A3E">
        <w:rPr>
          <w:rFonts w:ascii="Calibri" w:hAnsi="Calibri" w:cs="Calibri"/>
          <w:sz w:val="24"/>
          <w:szCs w:val="24"/>
        </w:rPr>
        <w:t>:</w:t>
      </w:r>
    </w:p>
    <w:p w14:paraId="442E207B" w14:textId="77777777" w:rsidR="000C37C3" w:rsidRPr="000E4A3E" w:rsidRDefault="00D00F51" w:rsidP="00AB59AE">
      <w:pPr>
        <w:pStyle w:val="ListBullet"/>
        <w:numPr>
          <w:ilvl w:val="0"/>
          <w:numId w:val="0"/>
        </w:numPr>
        <w:ind w:left="288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 xml:space="preserve">      </w:t>
      </w:r>
      <w:r w:rsidRPr="000E4A3E">
        <w:rPr>
          <w:rFonts w:ascii="Calibri" w:hAnsi="Calibri" w:cs="Calibri"/>
          <w:sz w:val="24"/>
          <w:szCs w:val="24"/>
        </w:rPr>
        <w:sym w:font="Symbol" w:char="F0B7"/>
      </w:r>
      <w:r w:rsidRPr="000E4A3E">
        <w:rPr>
          <w:rFonts w:ascii="Calibri" w:hAnsi="Calibri" w:cs="Calibri"/>
          <w:sz w:val="24"/>
          <w:szCs w:val="24"/>
        </w:rPr>
        <w:t xml:space="preserve"> Google AI Essentials (Google)</w:t>
      </w:r>
    </w:p>
    <w:p w14:paraId="2FD5010F" w14:textId="77777777" w:rsidR="000C37C3" w:rsidRPr="000E4A3E" w:rsidRDefault="000C37C3" w:rsidP="00AB59AE">
      <w:pPr>
        <w:pStyle w:val="ListBullet"/>
        <w:numPr>
          <w:ilvl w:val="0"/>
          <w:numId w:val="0"/>
        </w:numPr>
        <w:ind w:left="288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 xml:space="preserve">      </w:t>
      </w:r>
      <w:r w:rsidR="00D00F51" w:rsidRPr="000E4A3E">
        <w:rPr>
          <w:rFonts w:ascii="Calibri" w:hAnsi="Calibri" w:cs="Calibri"/>
          <w:sz w:val="24"/>
          <w:szCs w:val="24"/>
        </w:rPr>
        <w:sym w:font="Symbol" w:char="F0B7"/>
      </w:r>
      <w:r w:rsidR="00D00F51" w:rsidRPr="000E4A3E">
        <w:rPr>
          <w:rFonts w:ascii="Calibri" w:hAnsi="Calibri" w:cs="Calibri"/>
          <w:sz w:val="24"/>
          <w:szCs w:val="24"/>
        </w:rPr>
        <w:t xml:space="preserve"> Organizational Leadership (Northwestern University)</w:t>
      </w:r>
    </w:p>
    <w:p w14:paraId="79545664" w14:textId="58A889E0" w:rsidR="00D00F51" w:rsidRPr="000E4A3E" w:rsidRDefault="000C37C3" w:rsidP="004A7EC4">
      <w:pPr>
        <w:pStyle w:val="ListBullet"/>
        <w:numPr>
          <w:ilvl w:val="0"/>
          <w:numId w:val="0"/>
        </w:numPr>
        <w:ind w:left="288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 xml:space="preserve">      </w:t>
      </w:r>
      <w:r w:rsidRPr="000E4A3E">
        <w:rPr>
          <w:rFonts w:ascii="Calibri" w:hAnsi="Calibri" w:cs="Calibri"/>
          <w:sz w:val="24"/>
          <w:szCs w:val="24"/>
        </w:rPr>
        <w:sym w:font="Symbol" w:char="F0B7"/>
      </w:r>
      <w:r w:rsidRPr="000E4A3E">
        <w:rPr>
          <w:rFonts w:ascii="Calibri" w:hAnsi="Calibri" w:cs="Calibri"/>
          <w:sz w:val="24"/>
          <w:szCs w:val="24"/>
        </w:rPr>
        <w:t xml:space="preserve"> Learning Experience Design (Michigan University)</w:t>
      </w:r>
      <w:r w:rsidR="004A7EC4" w:rsidRPr="000E4A3E">
        <w:rPr>
          <w:rFonts w:ascii="Calibri" w:hAnsi="Calibri" w:cs="Calibri"/>
          <w:sz w:val="24"/>
          <w:szCs w:val="24"/>
        </w:rPr>
        <w:br/>
      </w:r>
    </w:p>
    <w:p w14:paraId="0FD272E8" w14:textId="7B2CF691" w:rsidR="00F41BEE" w:rsidRPr="000E4A3E" w:rsidRDefault="005F0CC9" w:rsidP="00AB59AE">
      <w:pPr>
        <w:pStyle w:val="Heading2"/>
        <w:rPr>
          <w:rFonts w:ascii="Calibri" w:hAnsi="Calibri" w:cs="Calibri"/>
          <w:b w:val="0"/>
          <w:sz w:val="24"/>
          <w:szCs w:val="24"/>
        </w:rPr>
      </w:pPr>
      <w:r w:rsidRPr="000E4A3E">
        <w:rPr>
          <w:rFonts w:ascii="Calibri" w:hAnsi="Calibri" w:cs="Calibri"/>
          <w:b w:val="0"/>
          <w:sz w:val="24"/>
          <w:szCs w:val="24"/>
        </w:rPr>
        <w:t>DIRECTOR OF PRODUCT EDUCATION</w:t>
      </w:r>
      <w:r w:rsidR="0042116C" w:rsidRPr="000E4A3E">
        <w:rPr>
          <w:rFonts w:ascii="Calibri" w:hAnsi="Calibri" w:cs="Calibri"/>
          <w:b w:val="0"/>
          <w:sz w:val="24"/>
          <w:szCs w:val="24"/>
        </w:rPr>
        <w:t>, FIELD DEVELOPMENT</w:t>
      </w:r>
      <w:r w:rsidRPr="000E4A3E">
        <w:rPr>
          <w:rFonts w:ascii="Calibri" w:hAnsi="Calibri" w:cs="Calibri"/>
          <w:b w:val="0"/>
          <w:sz w:val="24"/>
          <w:szCs w:val="24"/>
        </w:rPr>
        <w:br/>
        <w:t>Lemongrass Spa Products | Tarpon Springs, FL</w:t>
      </w:r>
      <w:r w:rsidR="00003455" w:rsidRPr="000E4A3E">
        <w:rPr>
          <w:rFonts w:ascii="Calibri" w:hAnsi="Calibri" w:cs="Calibri"/>
          <w:b w:val="0"/>
          <w:sz w:val="24"/>
          <w:szCs w:val="24"/>
        </w:rPr>
        <w:tab/>
      </w:r>
      <w:r w:rsidR="00D00F51" w:rsidRPr="000E4A3E">
        <w:rPr>
          <w:rFonts w:ascii="Calibri" w:hAnsi="Calibri" w:cs="Calibri"/>
          <w:b w:val="0"/>
          <w:sz w:val="24"/>
          <w:szCs w:val="24"/>
        </w:rPr>
        <w:t>APR 2024-OCT 2024</w:t>
      </w:r>
    </w:p>
    <w:p w14:paraId="6AFBE2E1" w14:textId="77777777" w:rsidR="00B2305F" w:rsidRPr="000E4A3E" w:rsidRDefault="00B2305F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 xml:space="preserve">Directed the evolution of field education programs into a </w:t>
      </w:r>
      <w:r w:rsidRPr="000E4A3E">
        <w:rPr>
          <w:rStyle w:val="Strong"/>
          <w:rFonts w:ascii="Calibri" w:hAnsi="Calibri" w:cs="Calibri"/>
          <w:b w:val="0"/>
          <w:bCs w:val="0"/>
          <w:sz w:val="24"/>
          <w:szCs w:val="24"/>
        </w:rPr>
        <w:t>solution-based learning ecosystem</w:t>
      </w:r>
      <w:r w:rsidRPr="000E4A3E">
        <w:rPr>
          <w:rFonts w:ascii="Calibri" w:hAnsi="Calibri" w:cs="Calibri"/>
          <w:sz w:val="24"/>
          <w:szCs w:val="24"/>
        </w:rPr>
        <w:t xml:space="preserve">, aligning training delivery with key business objectives and brand strategy. </w:t>
      </w:r>
    </w:p>
    <w:p w14:paraId="37EB0FA7" w14:textId="36DBF565" w:rsidR="00CD7EB1" w:rsidRPr="000E4A3E" w:rsidRDefault="00CD7EB1" w:rsidP="00CD7EB1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  <w:shd w:val="clear" w:color="auto" w:fill="FFFFFF"/>
        </w:rPr>
        <w:t>Maintained an organized library of digital education assets, ensuring easy accessibility and version control.</w:t>
      </w:r>
    </w:p>
    <w:p w14:paraId="38DDD0DD" w14:textId="165AE40A" w:rsidR="00B2305F" w:rsidRPr="000E4A3E" w:rsidRDefault="00B2305F" w:rsidP="00CD7EB1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 xml:space="preserve">Designed digestible </w:t>
      </w:r>
      <w:r w:rsidRPr="000E4A3E">
        <w:rPr>
          <w:rStyle w:val="Strong"/>
          <w:rFonts w:ascii="Calibri" w:hAnsi="Calibri" w:cs="Calibri"/>
          <w:b w:val="0"/>
          <w:bCs w:val="0"/>
          <w:sz w:val="24"/>
          <w:szCs w:val="24"/>
        </w:rPr>
        <w:t>digital learning frameworks</w:t>
      </w:r>
      <w:r w:rsidRPr="000E4A3E">
        <w:rPr>
          <w:rFonts w:ascii="Calibri" w:hAnsi="Calibri" w:cs="Calibri"/>
          <w:sz w:val="24"/>
          <w:szCs w:val="24"/>
        </w:rPr>
        <w:t xml:space="preserve"> that improved accessibility, innovation, engagement, and retention across the field organization. </w:t>
      </w:r>
    </w:p>
    <w:p w14:paraId="43BF5B66" w14:textId="77777777" w:rsidR="00B2305F" w:rsidRPr="000E4A3E" w:rsidRDefault="00B2305F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 xml:space="preserve">Partnered cross-functionally with Marketing, Product Development, and Field Leadership to ensure seamless integration of education across all launches and campaigns. </w:t>
      </w:r>
    </w:p>
    <w:p w14:paraId="4EEA7448" w14:textId="77777777" w:rsidR="00CD7EB1" w:rsidRPr="000E4A3E" w:rsidRDefault="00B2305F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Introduced metrics-driven approaches to measure training impact, team performance, and overall program adoption.</w:t>
      </w:r>
    </w:p>
    <w:p w14:paraId="23780D85" w14:textId="29A0B09E" w:rsidR="00F41BEE" w:rsidRPr="000E4A3E" w:rsidRDefault="00AB59AE" w:rsidP="000E4A3E">
      <w:pPr>
        <w:pStyle w:val="ListBullet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br/>
      </w:r>
      <w:r w:rsidR="005F0CC9" w:rsidRPr="000E4A3E">
        <w:rPr>
          <w:rFonts w:ascii="Calibri" w:hAnsi="Calibri" w:cs="Calibri"/>
          <w:sz w:val="24"/>
          <w:szCs w:val="24"/>
        </w:rPr>
        <w:t>NATIONAL EDUCATION &amp; EVENTS MANAGER</w:t>
      </w:r>
      <w:r w:rsidR="005F0CC9" w:rsidRPr="000E4A3E">
        <w:rPr>
          <w:rFonts w:ascii="Calibri" w:hAnsi="Calibri" w:cs="Calibri"/>
          <w:sz w:val="24"/>
          <w:szCs w:val="24"/>
        </w:rPr>
        <w:br/>
        <w:t>Commodity Fragrances</w:t>
      </w:r>
      <w:r w:rsidR="0053254E" w:rsidRPr="000E4A3E">
        <w:rPr>
          <w:rFonts w:ascii="Calibri" w:hAnsi="Calibri" w:cs="Calibri"/>
          <w:sz w:val="24"/>
          <w:szCs w:val="24"/>
        </w:rPr>
        <w:t xml:space="preserve"> | </w:t>
      </w:r>
      <w:r w:rsidR="005F0CC9" w:rsidRPr="000E4A3E">
        <w:rPr>
          <w:rFonts w:ascii="Calibri" w:hAnsi="Calibri" w:cs="Calibri"/>
          <w:sz w:val="24"/>
          <w:szCs w:val="24"/>
        </w:rPr>
        <w:t>Englewood, NJ</w:t>
      </w:r>
      <w:r w:rsidR="00003455" w:rsidRPr="000E4A3E">
        <w:rPr>
          <w:rFonts w:ascii="Calibri" w:hAnsi="Calibri" w:cs="Calibri"/>
          <w:sz w:val="24"/>
          <w:szCs w:val="24"/>
        </w:rPr>
        <w:tab/>
      </w:r>
      <w:r w:rsidR="0053254E" w:rsidRPr="000E4A3E">
        <w:rPr>
          <w:rFonts w:ascii="Calibri" w:hAnsi="Calibri" w:cs="Calibri"/>
          <w:sz w:val="24"/>
          <w:szCs w:val="24"/>
        </w:rPr>
        <w:t>FEB 2023-APR 2024</w:t>
      </w:r>
    </w:p>
    <w:p w14:paraId="6D76E23B" w14:textId="0F4EEEB8" w:rsidR="00CB168E" w:rsidRPr="000E4A3E" w:rsidRDefault="00CB168E" w:rsidP="00AB59AE">
      <w:pPr>
        <w:pStyle w:val="ListBullet"/>
        <w:rPr>
          <w:rFonts w:ascii="Calibri" w:hAnsi="Calibri" w:cs="Calibri"/>
          <w:sz w:val="24"/>
          <w:szCs w:val="24"/>
          <w:lang w:eastAsia="en-US"/>
        </w:rPr>
      </w:pPr>
      <w:r w:rsidRPr="000E4A3E">
        <w:rPr>
          <w:rFonts w:ascii="Calibri" w:hAnsi="Calibri" w:cs="Calibri"/>
          <w:sz w:val="24"/>
          <w:szCs w:val="24"/>
          <w:lang w:eastAsia="en-US"/>
        </w:rPr>
        <w:t>Spearheaded Sephora education and event strategy across the US and Canada, supporting $2M+ in retail growth.</w:t>
      </w:r>
    </w:p>
    <w:p w14:paraId="04D1E580" w14:textId="780ED730" w:rsidR="00CB168E" w:rsidRPr="000E4A3E" w:rsidRDefault="00CB168E" w:rsidP="00AB59AE">
      <w:pPr>
        <w:pStyle w:val="ListBullet"/>
        <w:rPr>
          <w:rFonts w:ascii="Calibri" w:hAnsi="Calibri" w:cs="Calibri"/>
          <w:sz w:val="24"/>
          <w:szCs w:val="24"/>
          <w:lang w:eastAsia="en-US"/>
        </w:rPr>
      </w:pPr>
      <w:r w:rsidRPr="000E4A3E">
        <w:rPr>
          <w:rFonts w:ascii="Calibri" w:hAnsi="Calibri" w:cs="Calibri"/>
          <w:sz w:val="24"/>
          <w:szCs w:val="24"/>
          <w:lang w:eastAsia="en-US"/>
        </w:rPr>
        <w:t>Delivered 50+ field trainings and activations, fostering brand champions and driving sell-through in high-impact doors.</w:t>
      </w:r>
    </w:p>
    <w:p w14:paraId="035E20EB" w14:textId="23033B8E" w:rsidR="00CB168E" w:rsidRPr="000E4A3E" w:rsidRDefault="00CB168E" w:rsidP="00AB59AE">
      <w:pPr>
        <w:pStyle w:val="ListBullet"/>
        <w:rPr>
          <w:rFonts w:ascii="Calibri" w:hAnsi="Calibri" w:cs="Calibri"/>
          <w:sz w:val="24"/>
          <w:szCs w:val="24"/>
          <w:lang w:eastAsia="en-US"/>
        </w:rPr>
      </w:pPr>
      <w:r w:rsidRPr="000E4A3E">
        <w:rPr>
          <w:rFonts w:ascii="Calibri" w:hAnsi="Calibri" w:cs="Calibri"/>
          <w:sz w:val="24"/>
          <w:szCs w:val="24"/>
          <w:lang w:eastAsia="en-US"/>
        </w:rPr>
        <w:t>Built collaborative relationships with Sephora HQ and field teams, aligning training with promotional calendars and KPI goals.</w:t>
      </w:r>
    </w:p>
    <w:p w14:paraId="4D217A70" w14:textId="12D9CC17" w:rsidR="00CB168E" w:rsidRPr="000E4A3E" w:rsidRDefault="00CB168E" w:rsidP="00AB59AE">
      <w:pPr>
        <w:pStyle w:val="ListBullet"/>
        <w:rPr>
          <w:rFonts w:ascii="Calibri" w:hAnsi="Calibri" w:cs="Calibri"/>
          <w:sz w:val="24"/>
          <w:szCs w:val="24"/>
          <w:lang w:eastAsia="en-US"/>
        </w:rPr>
      </w:pPr>
      <w:r w:rsidRPr="000E4A3E">
        <w:rPr>
          <w:rFonts w:ascii="Calibri" w:hAnsi="Calibri" w:cs="Calibri"/>
          <w:sz w:val="24"/>
          <w:szCs w:val="24"/>
          <w:lang w:eastAsia="en-US"/>
        </w:rPr>
        <w:t>Oversaw visual merchandising and event execution to ensure consistency and elevate client experience.</w:t>
      </w:r>
    </w:p>
    <w:p w14:paraId="5A1478A6" w14:textId="27769FB8" w:rsidR="00F41BEE" w:rsidRPr="000E4A3E" w:rsidRDefault="0053254E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Collaborated closely with the Re-Founder, Sephora HQ, and store teams to build educational moments that aligned with promotional calendar and sell-through goals.</w:t>
      </w:r>
    </w:p>
    <w:p w14:paraId="56F4AA41" w14:textId="77777777" w:rsidR="0053254E" w:rsidRPr="000E4A3E" w:rsidRDefault="0053254E" w:rsidP="00AB59AE">
      <w:pPr>
        <w:pStyle w:val="ListBullet"/>
        <w:numPr>
          <w:ilvl w:val="0"/>
          <w:numId w:val="0"/>
        </w:numPr>
        <w:ind w:left="288"/>
        <w:rPr>
          <w:rFonts w:ascii="Calibri" w:hAnsi="Calibri" w:cs="Calibri"/>
          <w:sz w:val="24"/>
          <w:szCs w:val="24"/>
        </w:rPr>
      </w:pPr>
    </w:p>
    <w:p w14:paraId="6A807ADD" w14:textId="49E21BE2" w:rsidR="0053254E" w:rsidRPr="000E4A3E" w:rsidRDefault="0053254E" w:rsidP="00AB59AE">
      <w:pPr>
        <w:pStyle w:val="Heading2"/>
        <w:rPr>
          <w:rFonts w:ascii="Calibri" w:hAnsi="Calibri" w:cs="Calibri"/>
          <w:b w:val="0"/>
          <w:sz w:val="24"/>
          <w:szCs w:val="24"/>
        </w:rPr>
      </w:pPr>
      <w:r w:rsidRPr="000E4A3E">
        <w:rPr>
          <w:rFonts w:ascii="Calibri" w:hAnsi="Calibri" w:cs="Calibri"/>
          <w:b w:val="0"/>
          <w:sz w:val="24"/>
          <w:szCs w:val="24"/>
        </w:rPr>
        <w:lastRenderedPageBreak/>
        <w:t>SENIOR MANAGER, GLOBAL PRODUCT EDUCATION</w:t>
      </w:r>
      <w:r w:rsidRPr="000E4A3E">
        <w:rPr>
          <w:rFonts w:ascii="Calibri" w:hAnsi="Calibri" w:cs="Calibri"/>
          <w:b w:val="0"/>
          <w:sz w:val="24"/>
          <w:szCs w:val="24"/>
        </w:rPr>
        <w:br/>
        <w:t xml:space="preserve">MONAT </w:t>
      </w:r>
      <w:r w:rsidR="00C773B8" w:rsidRPr="000E4A3E">
        <w:rPr>
          <w:rFonts w:ascii="Calibri" w:hAnsi="Calibri" w:cs="Calibri"/>
          <w:b w:val="0"/>
          <w:sz w:val="24"/>
          <w:szCs w:val="24"/>
        </w:rPr>
        <w:t>Global</w:t>
      </w:r>
      <w:r w:rsidRPr="000E4A3E">
        <w:rPr>
          <w:rFonts w:ascii="Calibri" w:hAnsi="Calibri" w:cs="Calibri"/>
          <w:b w:val="0"/>
          <w:sz w:val="24"/>
          <w:szCs w:val="24"/>
        </w:rPr>
        <w:t xml:space="preserve"> | Doral, FL</w:t>
      </w:r>
      <w:r w:rsidRPr="000E4A3E">
        <w:rPr>
          <w:rFonts w:ascii="Calibri" w:hAnsi="Calibri" w:cs="Calibri"/>
          <w:b w:val="0"/>
          <w:sz w:val="24"/>
          <w:szCs w:val="24"/>
        </w:rPr>
        <w:tab/>
      </w:r>
      <w:r w:rsidR="00F11D5A" w:rsidRPr="000E4A3E">
        <w:rPr>
          <w:rFonts w:ascii="Calibri" w:hAnsi="Calibri" w:cs="Calibri"/>
          <w:b w:val="0"/>
          <w:sz w:val="24"/>
          <w:szCs w:val="24"/>
        </w:rPr>
        <w:t>OCT</w:t>
      </w:r>
      <w:r w:rsidRPr="000E4A3E">
        <w:rPr>
          <w:rFonts w:ascii="Calibri" w:hAnsi="Calibri" w:cs="Calibri"/>
          <w:b w:val="0"/>
          <w:sz w:val="24"/>
          <w:szCs w:val="24"/>
        </w:rPr>
        <w:t xml:space="preserve"> 202</w:t>
      </w:r>
      <w:r w:rsidR="009A246D" w:rsidRPr="000E4A3E">
        <w:rPr>
          <w:rFonts w:ascii="Calibri" w:hAnsi="Calibri" w:cs="Calibri"/>
          <w:b w:val="0"/>
          <w:sz w:val="24"/>
          <w:szCs w:val="24"/>
        </w:rPr>
        <w:t>1</w:t>
      </w:r>
      <w:r w:rsidRPr="000E4A3E">
        <w:rPr>
          <w:rFonts w:ascii="Calibri" w:hAnsi="Calibri" w:cs="Calibri"/>
          <w:b w:val="0"/>
          <w:sz w:val="24"/>
          <w:szCs w:val="24"/>
        </w:rPr>
        <w:t>-</w:t>
      </w:r>
      <w:r w:rsidR="00F11D5A" w:rsidRPr="000E4A3E">
        <w:rPr>
          <w:rFonts w:ascii="Calibri" w:hAnsi="Calibri" w:cs="Calibri"/>
          <w:b w:val="0"/>
          <w:sz w:val="24"/>
          <w:szCs w:val="24"/>
        </w:rPr>
        <w:t>NOV</w:t>
      </w:r>
      <w:r w:rsidRPr="000E4A3E">
        <w:rPr>
          <w:rFonts w:ascii="Calibri" w:hAnsi="Calibri" w:cs="Calibri"/>
          <w:b w:val="0"/>
          <w:sz w:val="24"/>
          <w:szCs w:val="24"/>
        </w:rPr>
        <w:t xml:space="preserve"> 202</w:t>
      </w:r>
      <w:r w:rsidR="009A246D" w:rsidRPr="000E4A3E">
        <w:rPr>
          <w:rFonts w:ascii="Calibri" w:hAnsi="Calibri" w:cs="Calibri"/>
          <w:b w:val="0"/>
          <w:sz w:val="24"/>
          <w:szCs w:val="24"/>
        </w:rPr>
        <w:t>2</w:t>
      </w:r>
    </w:p>
    <w:p w14:paraId="062006DA" w14:textId="77777777" w:rsidR="004A7EC4" w:rsidRPr="000E4A3E" w:rsidRDefault="004A7EC4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 xml:space="preserve">Spearheaded the </w:t>
      </w:r>
      <w:r w:rsidRPr="000E4A3E">
        <w:rPr>
          <w:rStyle w:val="Strong"/>
          <w:rFonts w:ascii="Calibri" w:hAnsi="Calibri" w:cs="Calibri"/>
          <w:b w:val="0"/>
          <w:bCs w:val="0"/>
          <w:sz w:val="24"/>
          <w:szCs w:val="24"/>
        </w:rPr>
        <w:t>global education transformation</w:t>
      </w:r>
      <w:r w:rsidRPr="000E4A3E">
        <w:rPr>
          <w:rFonts w:ascii="Calibri" w:hAnsi="Calibri" w:cs="Calibri"/>
          <w:sz w:val="24"/>
          <w:szCs w:val="24"/>
        </w:rPr>
        <w:t xml:space="preserve"> across 9 markets, embedding </w:t>
      </w:r>
      <w:r w:rsidRPr="000E4A3E">
        <w:rPr>
          <w:rStyle w:val="Strong"/>
          <w:rFonts w:ascii="Calibri" w:hAnsi="Calibri" w:cs="Calibri"/>
          <w:b w:val="0"/>
          <w:bCs w:val="0"/>
          <w:sz w:val="24"/>
          <w:szCs w:val="24"/>
        </w:rPr>
        <w:t>digital learning solutions</w:t>
      </w:r>
      <w:r w:rsidRPr="000E4A3E">
        <w:rPr>
          <w:rFonts w:ascii="Calibri" w:hAnsi="Calibri" w:cs="Calibri"/>
          <w:sz w:val="24"/>
          <w:szCs w:val="24"/>
        </w:rPr>
        <w:t xml:space="preserve"> and leadership development programs that strengthened brand alignment and scalability. </w:t>
      </w:r>
    </w:p>
    <w:p w14:paraId="0301D2E4" w14:textId="77777777" w:rsidR="004A7EC4" w:rsidRPr="000E4A3E" w:rsidRDefault="004A7EC4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 xml:space="preserve">Partnered with cross-functional and regional leaders to design, implement, and optimize </w:t>
      </w:r>
      <w:r w:rsidRPr="000E4A3E">
        <w:rPr>
          <w:rStyle w:val="Strong"/>
          <w:rFonts w:ascii="Calibri" w:hAnsi="Calibri" w:cs="Calibri"/>
          <w:b w:val="0"/>
          <w:bCs w:val="0"/>
          <w:sz w:val="24"/>
          <w:szCs w:val="24"/>
        </w:rPr>
        <w:t>solution-based education strategies</w:t>
      </w:r>
      <w:r w:rsidRPr="000E4A3E">
        <w:rPr>
          <w:rFonts w:ascii="Calibri" w:hAnsi="Calibri" w:cs="Calibri"/>
          <w:sz w:val="24"/>
          <w:szCs w:val="24"/>
        </w:rPr>
        <w:t xml:space="preserve"> supporting product innovation and market expansion. </w:t>
      </w:r>
    </w:p>
    <w:p w14:paraId="648A646D" w14:textId="77777777" w:rsidR="004A7EC4" w:rsidRPr="000E4A3E" w:rsidRDefault="004A7EC4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 xml:space="preserve">Developed a global learning architecture integrating LMS, virtual learning, and blended experiences to reach diverse learner populations. </w:t>
      </w:r>
    </w:p>
    <w:p w14:paraId="514C4647" w14:textId="559EB2C3" w:rsidR="004A7EC4" w:rsidRPr="000E4A3E" w:rsidRDefault="004A7EC4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Established KPIs to track performance, engagement, and learning impact across markets, driving data-informed business decisions.</w:t>
      </w:r>
    </w:p>
    <w:p w14:paraId="6AE55C72" w14:textId="52E99292" w:rsidR="004A7EC4" w:rsidRPr="000E4A3E" w:rsidRDefault="004A7EC4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Served as a strategic partner to senior leadership, ensuring learning initiatives directly supported business growth and retention goals.</w:t>
      </w:r>
      <w:r w:rsidRPr="000E4A3E">
        <w:rPr>
          <w:rFonts w:ascii="Calibri" w:hAnsi="Calibri" w:cs="Calibri"/>
          <w:sz w:val="24"/>
          <w:szCs w:val="24"/>
        </w:rPr>
        <w:br/>
      </w:r>
    </w:p>
    <w:p w14:paraId="606E18F4" w14:textId="581446FF" w:rsidR="00C773B8" w:rsidRPr="000E4A3E" w:rsidRDefault="00C773B8" w:rsidP="00AB59AE">
      <w:pPr>
        <w:pStyle w:val="Heading2"/>
        <w:rPr>
          <w:rFonts w:ascii="Calibri" w:hAnsi="Calibri" w:cs="Calibri"/>
          <w:b w:val="0"/>
          <w:sz w:val="24"/>
          <w:szCs w:val="24"/>
        </w:rPr>
      </w:pPr>
      <w:r w:rsidRPr="000E4A3E">
        <w:rPr>
          <w:rFonts w:ascii="Calibri" w:hAnsi="Calibri" w:cs="Calibri"/>
          <w:b w:val="0"/>
          <w:sz w:val="24"/>
          <w:szCs w:val="24"/>
        </w:rPr>
        <w:t>ASSOCIATE MANAGER, LEARNING &amp; DEVELOPMENT</w:t>
      </w:r>
      <w:r w:rsidR="0042116C" w:rsidRPr="000E4A3E">
        <w:rPr>
          <w:rFonts w:ascii="Calibri" w:hAnsi="Calibri" w:cs="Calibri"/>
          <w:b w:val="0"/>
          <w:sz w:val="24"/>
          <w:szCs w:val="24"/>
        </w:rPr>
        <w:t>, PRODUCT EDUCATION</w:t>
      </w:r>
      <w:r w:rsidRPr="000E4A3E">
        <w:rPr>
          <w:rFonts w:ascii="Calibri" w:hAnsi="Calibri" w:cs="Calibri"/>
          <w:b w:val="0"/>
          <w:sz w:val="24"/>
          <w:szCs w:val="24"/>
        </w:rPr>
        <w:br/>
        <w:t>Avon | New York, NY</w:t>
      </w:r>
      <w:r w:rsidRPr="000E4A3E">
        <w:rPr>
          <w:rFonts w:ascii="Calibri" w:hAnsi="Calibri" w:cs="Calibri"/>
          <w:b w:val="0"/>
          <w:sz w:val="24"/>
          <w:szCs w:val="24"/>
        </w:rPr>
        <w:tab/>
        <w:t>DEC 2019-SEPT 2021</w:t>
      </w:r>
    </w:p>
    <w:p w14:paraId="1A5297B2" w14:textId="0BAB3ECA" w:rsidR="00A96929" w:rsidRPr="000E4A3E" w:rsidRDefault="00A96929" w:rsidP="00A96929">
      <w:pPr>
        <w:pStyle w:val="ListBullet"/>
        <w:rPr>
          <w:rFonts w:ascii="Calibri" w:hAnsi="Calibri" w:cs="Calibri"/>
          <w:sz w:val="24"/>
          <w:szCs w:val="24"/>
          <w:lang w:eastAsia="en-US"/>
        </w:rPr>
      </w:pPr>
      <w:r w:rsidRPr="000E4A3E">
        <w:rPr>
          <w:rFonts w:ascii="Calibri" w:hAnsi="Calibri" w:cs="Calibri"/>
          <w:sz w:val="24"/>
          <w:szCs w:val="24"/>
          <w:lang w:eastAsia="en-US"/>
        </w:rPr>
        <w:t>Directed the digital reinvention of Avon’s U.S. learning ecosystem, implementing solution-based training strategies that aligned field success with brand priorities.</w:t>
      </w:r>
    </w:p>
    <w:p w14:paraId="6D925211" w14:textId="34775973" w:rsidR="00A96929" w:rsidRPr="000E4A3E" w:rsidRDefault="00A96929" w:rsidP="00A96929">
      <w:pPr>
        <w:pStyle w:val="ListBullet"/>
        <w:rPr>
          <w:rFonts w:ascii="Calibri" w:hAnsi="Calibri" w:cs="Calibri"/>
          <w:sz w:val="24"/>
          <w:szCs w:val="24"/>
          <w:lang w:eastAsia="en-US"/>
        </w:rPr>
      </w:pPr>
      <w:r w:rsidRPr="000E4A3E">
        <w:rPr>
          <w:rFonts w:ascii="Calibri" w:hAnsi="Calibri" w:cs="Calibri"/>
          <w:sz w:val="24"/>
          <w:szCs w:val="24"/>
          <w:lang w:eastAsia="en-US"/>
        </w:rPr>
        <w:t>Designed and launched scalable eLearning and blended education programs for a network of 300,000+ representatives.</w:t>
      </w:r>
    </w:p>
    <w:p w14:paraId="028EEF26" w14:textId="77777777" w:rsidR="00A96929" w:rsidRPr="000E4A3E" w:rsidRDefault="00A96929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Partnered with global and regional stakeholders to modernize onboarding, leadership development, and customer experience education.</w:t>
      </w:r>
    </w:p>
    <w:p w14:paraId="615ADABE" w14:textId="690511F6" w:rsidR="00777B3B" w:rsidRPr="000E4A3E" w:rsidRDefault="00777B3B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Partnered with analytics and Salesforce teams to measure performance and optimize curriculum</w:t>
      </w:r>
      <w:r w:rsidR="00127E31" w:rsidRPr="000E4A3E">
        <w:rPr>
          <w:rFonts w:ascii="Calibri" w:hAnsi="Calibri" w:cs="Calibri"/>
          <w:sz w:val="24"/>
          <w:szCs w:val="24"/>
        </w:rPr>
        <w:t xml:space="preserve"> </w:t>
      </w:r>
      <w:r w:rsidRPr="000E4A3E">
        <w:rPr>
          <w:rFonts w:ascii="Calibri" w:hAnsi="Calibri" w:cs="Calibri"/>
          <w:sz w:val="24"/>
          <w:szCs w:val="24"/>
        </w:rPr>
        <w:t>for internal teams and global partners.</w:t>
      </w:r>
    </w:p>
    <w:p w14:paraId="765FAFF8" w14:textId="19167DEE" w:rsidR="00A96929" w:rsidRPr="000E4A3E" w:rsidRDefault="00A96929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Drove collaboration between Product, Marketing, and Digital stakeholders to elevate the learning experience, resulting in measurable business growth and higher retention.</w:t>
      </w:r>
      <w:r w:rsidRPr="000E4A3E">
        <w:rPr>
          <w:rFonts w:ascii="Calibri" w:hAnsi="Calibri" w:cs="Calibri"/>
          <w:sz w:val="24"/>
          <w:szCs w:val="24"/>
        </w:rPr>
        <w:br/>
      </w:r>
    </w:p>
    <w:p w14:paraId="50C6EDAB" w14:textId="461E7058" w:rsidR="00C00D64" w:rsidRPr="000E4A3E" w:rsidRDefault="00C00D64" w:rsidP="00AB59AE">
      <w:pPr>
        <w:pStyle w:val="Heading2"/>
        <w:rPr>
          <w:rFonts w:ascii="Calibri" w:hAnsi="Calibri" w:cs="Calibri"/>
          <w:b w:val="0"/>
          <w:sz w:val="24"/>
          <w:szCs w:val="24"/>
        </w:rPr>
      </w:pPr>
      <w:r w:rsidRPr="000E4A3E">
        <w:rPr>
          <w:rFonts w:ascii="Calibri" w:hAnsi="Calibri" w:cs="Calibri"/>
          <w:b w:val="0"/>
          <w:sz w:val="24"/>
          <w:szCs w:val="24"/>
        </w:rPr>
        <w:t>ACCOUNT EXECUTIVE, SEPHORA EDUCATION SPECIALIST (EXECUTIVE)</w:t>
      </w:r>
      <w:r w:rsidRPr="000E4A3E">
        <w:rPr>
          <w:rFonts w:ascii="Calibri" w:hAnsi="Calibri" w:cs="Calibri"/>
          <w:b w:val="0"/>
          <w:sz w:val="24"/>
          <w:szCs w:val="24"/>
        </w:rPr>
        <w:br/>
        <w:t>L’</w:t>
      </w:r>
      <w:r w:rsidR="00373103" w:rsidRPr="000E4A3E">
        <w:rPr>
          <w:rFonts w:ascii="Calibri" w:hAnsi="Calibri" w:cs="Calibri"/>
          <w:b w:val="0"/>
          <w:sz w:val="24"/>
          <w:szCs w:val="24"/>
        </w:rPr>
        <w:t>Oréal</w:t>
      </w:r>
      <w:r w:rsidRPr="000E4A3E">
        <w:rPr>
          <w:rFonts w:ascii="Calibri" w:hAnsi="Calibri" w:cs="Calibri"/>
          <w:b w:val="0"/>
          <w:sz w:val="24"/>
          <w:szCs w:val="24"/>
        </w:rPr>
        <w:t xml:space="preserve">, </w:t>
      </w:r>
      <w:r w:rsidR="00373103" w:rsidRPr="000E4A3E">
        <w:rPr>
          <w:rFonts w:ascii="Calibri" w:hAnsi="Calibri" w:cs="Calibri"/>
          <w:b w:val="0"/>
          <w:sz w:val="24"/>
          <w:szCs w:val="24"/>
        </w:rPr>
        <w:t>Atelier Cologne</w:t>
      </w:r>
      <w:r w:rsidRPr="000E4A3E">
        <w:rPr>
          <w:rFonts w:ascii="Calibri" w:hAnsi="Calibri" w:cs="Calibri"/>
          <w:b w:val="0"/>
          <w:sz w:val="24"/>
          <w:szCs w:val="24"/>
        </w:rPr>
        <w:t xml:space="preserve"> | New York, NY</w:t>
      </w:r>
      <w:r w:rsidRPr="000E4A3E">
        <w:rPr>
          <w:rFonts w:ascii="Calibri" w:hAnsi="Calibri" w:cs="Calibri"/>
          <w:b w:val="0"/>
          <w:sz w:val="24"/>
          <w:szCs w:val="24"/>
        </w:rPr>
        <w:tab/>
        <w:t>AUG 2017-NOV 2019</w:t>
      </w:r>
    </w:p>
    <w:p w14:paraId="383315E8" w14:textId="08F17C0E" w:rsidR="00373103" w:rsidRPr="000E4A3E" w:rsidRDefault="00373103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Executed education and event strategies that contributed to $5M+ in total sales growth over two years, while fostering store relationships, ensuring brand health, and alignment.</w:t>
      </w:r>
    </w:p>
    <w:p w14:paraId="0DD68468" w14:textId="02ACBF49" w:rsidR="00C00D64" w:rsidRPr="000E4A3E" w:rsidRDefault="00373103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Delivered in-store and virtual training across the US and Canada to elevate brand storytelling, product launches, and corporate events.</w:t>
      </w:r>
    </w:p>
    <w:p w14:paraId="19869720" w14:textId="0F4936CF" w:rsidR="00373103" w:rsidRPr="000E4A3E" w:rsidRDefault="00373103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 xml:space="preserve">Managed freelance </w:t>
      </w:r>
      <w:r w:rsidR="002E543A" w:rsidRPr="000E4A3E">
        <w:rPr>
          <w:rFonts w:ascii="Calibri" w:hAnsi="Calibri" w:cs="Calibri"/>
          <w:sz w:val="24"/>
          <w:szCs w:val="24"/>
        </w:rPr>
        <w:t xml:space="preserve">onboarding, </w:t>
      </w:r>
      <w:r w:rsidRPr="000E4A3E">
        <w:rPr>
          <w:rFonts w:ascii="Calibri" w:hAnsi="Calibri" w:cs="Calibri"/>
          <w:sz w:val="24"/>
          <w:szCs w:val="24"/>
        </w:rPr>
        <w:t xml:space="preserve">training, </w:t>
      </w:r>
      <w:r w:rsidR="00A96929" w:rsidRPr="000E4A3E">
        <w:rPr>
          <w:rFonts w:ascii="Calibri" w:hAnsi="Calibri" w:cs="Calibri"/>
          <w:sz w:val="24"/>
          <w:szCs w:val="24"/>
        </w:rPr>
        <w:t xml:space="preserve">and </w:t>
      </w:r>
      <w:r w:rsidRPr="000E4A3E">
        <w:rPr>
          <w:rFonts w:ascii="Calibri" w:hAnsi="Calibri" w:cs="Calibri"/>
          <w:sz w:val="24"/>
          <w:szCs w:val="24"/>
        </w:rPr>
        <w:t>budget, ensur</w:t>
      </w:r>
      <w:r w:rsidR="00A96929" w:rsidRPr="000E4A3E">
        <w:rPr>
          <w:rFonts w:ascii="Calibri" w:hAnsi="Calibri" w:cs="Calibri"/>
          <w:sz w:val="24"/>
          <w:szCs w:val="24"/>
        </w:rPr>
        <w:t>ing</w:t>
      </w:r>
      <w:r w:rsidRPr="000E4A3E">
        <w:rPr>
          <w:rFonts w:ascii="Calibri" w:hAnsi="Calibri" w:cs="Calibri"/>
          <w:sz w:val="24"/>
          <w:szCs w:val="24"/>
        </w:rPr>
        <w:t xml:space="preserve"> brand consistency across Sephora stores.</w:t>
      </w:r>
    </w:p>
    <w:p w14:paraId="4C50BF47" w14:textId="77777777" w:rsidR="00C00D64" w:rsidRPr="000E4A3E" w:rsidRDefault="00C00D64" w:rsidP="00AB59AE">
      <w:pPr>
        <w:pStyle w:val="ListBullet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</w:p>
    <w:p w14:paraId="7680407F" w14:textId="1577804F" w:rsidR="00373103" w:rsidRPr="000E4A3E" w:rsidRDefault="00373103" w:rsidP="00AB59AE">
      <w:pPr>
        <w:pStyle w:val="Heading2"/>
        <w:rPr>
          <w:rFonts w:ascii="Calibri" w:hAnsi="Calibri" w:cs="Calibri"/>
          <w:b w:val="0"/>
          <w:sz w:val="24"/>
          <w:szCs w:val="24"/>
        </w:rPr>
      </w:pPr>
      <w:r w:rsidRPr="000E4A3E">
        <w:rPr>
          <w:rFonts w:ascii="Calibri" w:hAnsi="Calibri" w:cs="Calibri"/>
          <w:b w:val="0"/>
          <w:sz w:val="24"/>
          <w:szCs w:val="24"/>
        </w:rPr>
        <w:t>EDUCATION MANAGER</w:t>
      </w:r>
      <w:r w:rsidRPr="000E4A3E">
        <w:rPr>
          <w:rFonts w:ascii="Calibri" w:hAnsi="Calibri" w:cs="Calibri"/>
          <w:b w:val="0"/>
          <w:sz w:val="24"/>
          <w:szCs w:val="24"/>
        </w:rPr>
        <w:br/>
        <w:t>Sephora | Buffalo, NY</w:t>
      </w:r>
      <w:r w:rsidRPr="000E4A3E">
        <w:rPr>
          <w:rFonts w:ascii="Calibri" w:hAnsi="Calibri" w:cs="Calibri"/>
          <w:b w:val="0"/>
          <w:sz w:val="24"/>
          <w:szCs w:val="24"/>
        </w:rPr>
        <w:tab/>
        <w:t>2014-2017, 2009</w:t>
      </w:r>
      <w:r w:rsidR="008D39F3" w:rsidRPr="000E4A3E">
        <w:rPr>
          <w:rFonts w:ascii="Calibri" w:hAnsi="Calibri" w:cs="Calibri"/>
          <w:b w:val="0"/>
          <w:sz w:val="24"/>
          <w:szCs w:val="24"/>
        </w:rPr>
        <w:t>-</w:t>
      </w:r>
      <w:r w:rsidRPr="000E4A3E">
        <w:rPr>
          <w:rFonts w:ascii="Calibri" w:hAnsi="Calibri" w:cs="Calibri"/>
          <w:b w:val="0"/>
          <w:sz w:val="24"/>
          <w:szCs w:val="24"/>
        </w:rPr>
        <w:t>2012</w:t>
      </w:r>
    </w:p>
    <w:p w14:paraId="58BCE3ED" w14:textId="366A6446" w:rsidR="00373103" w:rsidRPr="000E4A3E" w:rsidRDefault="00373103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 xml:space="preserve">Directed store education, </w:t>
      </w:r>
      <w:r w:rsidR="00E61A42" w:rsidRPr="000E4A3E">
        <w:rPr>
          <w:rFonts w:ascii="Calibri" w:hAnsi="Calibri" w:cs="Calibri"/>
          <w:sz w:val="24"/>
          <w:szCs w:val="24"/>
        </w:rPr>
        <w:t xml:space="preserve">new-hire </w:t>
      </w:r>
      <w:r w:rsidR="00420895" w:rsidRPr="000E4A3E">
        <w:rPr>
          <w:rFonts w:ascii="Calibri" w:hAnsi="Calibri" w:cs="Calibri"/>
          <w:sz w:val="24"/>
          <w:szCs w:val="24"/>
        </w:rPr>
        <w:t xml:space="preserve">onboarding, </w:t>
      </w:r>
      <w:r w:rsidRPr="000E4A3E">
        <w:rPr>
          <w:rFonts w:ascii="Calibri" w:hAnsi="Calibri" w:cs="Calibri"/>
          <w:sz w:val="24"/>
          <w:szCs w:val="24"/>
        </w:rPr>
        <w:t xml:space="preserve">and </w:t>
      </w:r>
      <w:r w:rsidR="00E61A42" w:rsidRPr="000E4A3E">
        <w:rPr>
          <w:rFonts w:ascii="Calibri" w:hAnsi="Calibri" w:cs="Calibri"/>
          <w:sz w:val="24"/>
          <w:szCs w:val="24"/>
        </w:rPr>
        <w:t>coaching</w:t>
      </w:r>
      <w:r w:rsidRPr="000E4A3E">
        <w:rPr>
          <w:rFonts w:ascii="Calibri" w:hAnsi="Calibri" w:cs="Calibri"/>
          <w:sz w:val="24"/>
          <w:szCs w:val="24"/>
        </w:rPr>
        <w:t xml:space="preserve"> for 60+ </w:t>
      </w:r>
      <w:r w:rsidR="008B462B" w:rsidRPr="000E4A3E">
        <w:rPr>
          <w:rFonts w:ascii="Calibri" w:hAnsi="Calibri" w:cs="Calibri"/>
          <w:sz w:val="24"/>
          <w:szCs w:val="24"/>
        </w:rPr>
        <w:t>employees.</w:t>
      </w:r>
      <w:r w:rsidRPr="000E4A3E">
        <w:rPr>
          <w:rFonts w:ascii="Calibri" w:hAnsi="Calibri" w:cs="Calibri"/>
          <w:sz w:val="24"/>
          <w:szCs w:val="24"/>
        </w:rPr>
        <w:t xml:space="preserve"> </w:t>
      </w:r>
    </w:p>
    <w:p w14:paraId="3805A2C4" w14:textId="0782350F" w:rsidR="0061064E" w:rsidRPr="000E4A3E" w:rsidRDefault="00373103" w:rsidP="00AB59AE">
      <w:pPr>
        <w:pStyle w:val="ListBullet"/>
        <w:rPr>
          <w:rFonts w:ascii="Calibri" w:hAnsi="Calibri" w:cs="Calibri"/>
          <w:sz w:val="24"/>
          <w:szCs w:val="24"/>
        </w:rPr>
      </w:pPr>
      <w:r w:rsidRPr="000E4A3E">
        <w:rPr>
          <w:rFonts w:ascii="Calibri" w:hAnsi="Calibri" w:cs="Calibri"/>
          <w:sz w:val="24"/>
          <w:szCs w:val="24"/>
        </w:rPr>
        <w:t>Championed customer experience initiatives and executed national training rollouts (Color IQ, Skincare IQ, Fragrance IQ) at the regional level.</w:t>
      </w:r>
    </w:p>
    <w:p w14:paraId="546E3AE4" w14:textId="77777777" w:rsidR="003633EF" w:rsidRPr="000E4A3E" w:rsidRDefault="003633EF" w:rsidP="003633EF">
      <w:pPr>
        <w:pStyle w:val="Heading1"/>
        <w:spacing w:line="276" w:lineRule="auto"/>
        <w:rPr>
          <w:rFonts w:ascii="Calibri" w:hAnsi="Calibri" w:cs="Calibri"/>
          <w:b w:val="0"/>
          <w:szCs w:val="24"/>
        </w:rPr>
      </w:pPr>
      <w:r w:rsidRPr="000E4A3E">
        <w:rPr>
          <w:rFonts w:ascii="Calibri" w:hAnsi="Calibri" w:cs="Calibri"/>
          <w:bCs/>
          <w:szCs w:val="24"/>
        </w:rPr>
        <w:lastRenderedPageBreak/>
        <w:t>E</w:t>
      </w:r>
      <w:r w:rsidRPr="000E4A3E">
        <w:rPr>
          <w:rFonts w:ascii="Calibri" w:hAnsi="Calibri" w:cs="Calibri"/>
          <w:bCs/>
          <w:color w:val="auto"/>
          <w:szCs w:val="24"/>
        </w:rPr>
        <w:t>DUCATION</w:t>
      </w:r>
    </w:p>
    <w:p w14:paraId="23D61DDD" w14:textId="77777777" w:rsidR="003633EF" w:rsidRPr="000E4A3E" w:rsidRDefault="003633EF" w:rsidP="003633EF">
      <w:pPr>
        <w:spacing w:line="168" w:lineRule="auto"/>
        <w:rPr>
          <w:rFonts w:ascii="Calibri" w:hAnsi="Calibri" w:cs="Calibri"/>
          <w:sz w:val="24"/>
          <w:szCs w:val="24"/>
        </w:rPr>
      </w:pPr>
    </w:p>
    <w:p w14:paraId="68446360" w14:textId="258B09EC" w:rsidR="003633EF" w:rsidRPr="000E4A3E" w:rsidRDefault="003633EF" w:rsidP="003633EF">
      <w:pPr>
        <w:pStyle w:val="Heading2"/>
        <w:numPr>
          <w:ilvl w:val="0"/>
          <w:numId w:val="21"/>
        </w:numPr>
        <w:rPr>
          <w:rFonts w:ascii="Calibri" w:hAnsi="Calibri" w:cs="Calibri"/>
          <w:b w:val="0"/>
          <w:sz w:val="24"/>
          <w:szCs w:val="24"/>
        </w:rPr>
      </w:pPr>
      <w:r w:rsidRPr="000E4A3E">
        <w:rPr>
          <w:rFonts w:ascii="Calibri" w:hAnsi="Calibri" w:cs="Calibri"/>
          <w:b w:val="0"/>
          <w:sz w:val="24"/>
          <w:szCs w:val="24"/>
        </w:rPr>
        <w:t>Bachelor of Science - Buffalo State University</w:t>
      </w:r>
    </w:p>
    <w:p w14:paraId="22A54DA4" w14:textId="77777777" w:rsidR="003633EF" w:rsidRPr="000E4A3E" w:rsidRDefault="003633EF" w:rsidP="003633EF">
      <w:pPr>
        <w:pStyle w:val="Heading2"/>
        <w:numPr>
          <w:ilvl w:val="0"/>
          <w:numId w:val="21"/>
        </w:numPr>
        <w:rPr>
          <w:rFonts w:ascii="Calibri" w:hAnsi="Calibri" w:cs="Calibri"/>
          <w:b w:val="0"/>
          <w:sz w:val="24"/>
          <w:szCs w:val="24"/>
        </w:rPr>
      </w:pPr>
      <w:r w:rsidRPr="000E4A3E">
        <w:rPr>
          <w:rFonts w:ascii="Calibri" w:hAnsi="Calibri" w:cs="Calibri"/>
          <w:b w:val="0"/>
          <w:sz w:val="24"/>
          <w:szCs w:val="24"/>
        </w:rPr>
        <w:t>Certificate, Organizational Leadership – Northwestern University</w:t>
      </w:r>
    </w:p>
    <w:p w14:paraId="3AA05868" w14:textId="77777777" w:rsidR="003633EF" w:rsidRPr="000E4A3E" w:rsidRDefault="003633EF" w:rsidP="003633EF">
      <w:pPr>
        <w:pStyle w:val="Heading2"/>
        <w:numPr>
          <w:ilvl w:val="0"/>
          <w:numId w:val="21"/>
        </w:numPr>
        <w:rPr>
          <w:rFonts w:ascii="Calibri" w:hAnsi="Calibri" w:cs="Calibri"/>
          <w:b w:val="0"/>
          <w:sz w:val="24"/>
          <w:szCs w:val="24"/>
        </w:rPr>
      </w:pPr>
      <w:r w:rsidRPr="000E4A3E">
        <w:rPr>
          <w:rFonts w:ascii="Calibri" w:hAnsi="Calibri" w:cs="Calibri"/>
          <w:b w:val="0"/>
          <w:sz w:val="24"/>
          <w:szCs w:val="24"/>
        </w:rPr>
        <w:t>Certificate, Learning Experience Design – Michigan University</w:t>
      </w:r>
    </w:p>
    <w:p w14:paraId="346C60BA" w14:textId="77777777" w:rsidR="003633EF" w:rsidRPr="000E4A3E" w:rsidRDefault="003633EF" w:rsidP="003633EF">
      <w:pPr>
        <w:pStyle w:val="Heading2"/>
        <w:numPr>
          <w:ilvl w:val="0"/>
          <w:numId w:val="21"/>
        </w:numPr>
        <w:rPr>
          <w:rFonts w:ascii="Calibri" w:hAnsi="Calibri" w:cs="Calibri"/>
          <w:b w:val="0"/>
          <w:sz w:val="24"/>
          <w:szCs w:val="24"/>
        </w:rPr>
      </w:pPr>
      <w:r w:rsidRPr="000E4A3E">
        <w:rPr>
          <w:rFonts w:ascii="Calibri" w:hAnsi="Calibri" w:cs="Calibri"/>
          <w:b w:val="0"/>
          <w:sz w:val="24"/>
          <w:szCs w:val="24"/>
        </w:rPr>
        <w:t>Certificate, Google AI Essentials</w:t>
      </w:r>
    </w:p>
    <w:p w14:paraId="3CC79C55" w14:textId="77777777" w:rsidR="003633EF" w:rsidRPr="000E4A3E" w:rsidRDefault="003633EF" w:rsidP="003633EF">
      <w:pPr>
        <w:pStyle w:val="Heading2"/>
        <w:numPr>
          <w:ilvl w:val="0"/>
          <w:numId w:val="21"/>
        </w:numPr>
        <w:rPr>
          <w:rFonts w:ascii="Calibri" w:hAnsi="Calibri" w:cs="Calibri"/>
          <w:b w:val="0"/>
          <w:sz w:val="24"/>
          <w:szCs w:val="24"/>
        </w:rPr>
      </w:pPr>
      <w:r w:rsidRPr="000E4A3E">
        <w:rPr>
          <w:rFonts w:ascii="Calibri" w:hAnsi="Calibri" w:cs="Calibri"/>
          <w:b w:val="0"/>
          <w:sz w:val="24"/>
          <w:szCs w:val="24"/>
        </w:rPr>
        <w:t>Certificate, Market Research &amp; Consumer Behavior – IE University</w:t>
      </w:r>
    </w:p>
    <w:p w14:paraId="08148B0F" w14:textId="77777777" w:rsidR="0061064E" w:rsidRPr="000E4A3E" w:rsidRDefault="0061064E" w:rsidP="00AB59AE">
      <w:pPr>
        <w:pStyle w:val="ListBullet"/>
        <w:numPr>
          <w:ilvl w:val="0"/>
          <w:numId w:val="0"/>
        </w:numPr>
        <w:ind w:left="288"/>
        <w:rPr>
          <w:rFonts w:ascii="Calibri" w:hAnsi="Calibri" w:cs="Calibri"/>
          <w:sz w:val="24"/>
          <w:szCs w:val="24"/>
        </w:rPr>
      </w:pPr>
    </w:p>
    <w:p w14:paraId="518C230D" w14:textId="77777777" w:rsidR="0061064E" w:rsidRPr="000E4A3E" w:rsidRDefault="0061064E" w:rsidP="00AB59AE">
      <w:pPr>
        <w:pStyle w:val="ListBullet"/>
        <w:numPr>
          <w:ilvl w:val="0"/>
          <w:numId w:val="0"/>
        </w:numPr>
        <w:ind w:left="288"/>
        <w:rPr>
          <w:rFonts w:ascii="Calibri" w:hAnsi="Calibri" w:cs="Calibri"/>
          <w:sz w:val="24"/>
          <w:szCs w:val="24"/>
        </w:rPr>
      </w:pPr>
    </w:p>
    <w:sectPr w:rsidR="0061064E" w:rsidRPr="000E4A3E" w:rsidSect="00ED59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8691" w14:textId="77777777" w:rsidR="00B037D9" w:rsidRDefault="00B037D9">
      <w:pPr>
        <w:spacing w:after="0"/>
      </w:pPr>
      <w:r>
        <w:separator/>
      </w:r>
    </w:p>
  </w:endnote>
  <w:endnote w:type="continuationSeparator" w:id="0">
    <w:p w14:paraId="6C796B46" w14:textId="77777777" w:rsidR="00B037D9" w:rsidRDefault="00B037D9">
      <w:pPr>
        <w:spacing w:after="0"/>
      </w:pPr>
      <w:r>
        <w:continuationSeparator/>
      </w:r>
    </w:p>
  </w:endnote>
  <w:endnote w:type="continuationNotice" w:id="1">
    <w:p w14:paraId="10876785" w14:textId="77777777" w:rsidR="00B037D9" w:rsidRDefault="00B037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1EE5" w14:textId="77777777" w:rsidR="00ED598E" w:rsidRDefault="00ED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E1DB" w14:textId="77777777" w:rsidR="00ED598E" w:rsidRDefault="00ED5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09E4" w14:textId="77777777" w:rsidR="00ED598E" w:rsidRDefault="00ED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C9FB" w14:textId="77777777" w:rsidR="00B037D9" w:rsidRDefault="00B037D9">
      <w:pPr>
        <w:spacing w:after="0"/>
      </w:pPr>
      <w:r>
        <w:separator/>
      </w:r>
    </w:p>
  </w:footnote>
  <w:footnote w:type="continuationSeparator" w:id="0">
    <w:p w14:paraId="0E9AA7CF" w14:textId="77777777" w:rsidR="00B037D9" w:rsidRDefault="00B037D9">
      <w:pPr>
        <w:spacing w:after="0"/>
      </w:pPr>
      <w:r>
        <w:continuationSeparator/>
      </w:r>
    </w:p>
  </w:footnote>
  <w:footnote w:type="continuationNotice" w:id="1">
    <w:p w14:paraId="34363F59" w14:textId="77777777" w:rsidR="00B037D9" w:rsidRDefault="00B037D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426C" w14:textId="77777777" w:rsidR="00ED598E" w:rsidRDefault="00ED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2E60" w14:textId="77777777" w:rsidR="00ED598E" w:rsidRDefault="00ED5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6B95" w14:textId="77777777" w:rsidR="00ED598E" w:rsidRDefault="00ED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E027DA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93D6E68"/>
    <w:multiLevelType w:val="hybridMultilevel"/>
    <w:tmpl w:val="B04C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B0602"/>
    <w:multiLevelType w:val="hybridMultilevel"/>
    <w:tmpl w:val="3DE4C9DA"/>
    <w:lvl w:ilvl="0" w:tplc="525ABD7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353E14"/>
    <w:multiLevelType w:val="hybridMultilevel"/>
    <w:tmpl w:val="8B780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72372"/>
    <w:multiLevelType w:val="hybridMultilevel"/>
    <w:tmpl w:val="23A0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2029D"/>
    <w:multiLevelType w:val="hybridMultilevel"/>
    <w:tmpl w:val="D6C87046"/>
    <w:lvl w:ilvl="0" w:tplc="E80A8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2"/>
  </w:num>
  <w:num w:numId="15" w16cid:durableId="94441604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3"/>
  </w:num>
  <w:num w:numId="20" w16cid:durableId="8334935">
    <w:abstractNumId w:val="15"/>
  </w:num>
  <w:num w:numId="21" w16cid:durableId="852258592">
    <w:abstractNumId w:val="16"/>
  </w:num>
  <w:num w:numId="22" w16cid:durableId="332685877">
    <w:abstractNumId w:val="14"/>
  </w:num>
  <w:num w:numId="23" w16cid:durableId="1426347334">
    <w:abstractNumId w:val="11"/>
  </w:num>
  <w:num w:numId="24" w16cid:durableId="1965428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7E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B0334"/>
    <w:rsid w:val="000C37C3"/>
    <w:rsid w:val="000D355D"/>
    <w:rsid w:val="000E4A3E"/>
    <w:rsid w:val="000F1E0C"/>
    <w:rsid w:val="001046AC"/>
    <w:rsid w:val="0011008C"/>
    <w:rsid w:val="00111371"/>
    <w:rsid w:val="001172E5"/>
    <w:rsid w:val="001274B5"/>
    <w:rsid w:val="00127E31"/>
    <w:rsid w:val="00140528"/>
    <w:rsid w:val="001433E3"/>
    <w:rsid w:val="0016014D"/>
    <w:rsid w:val="001608CC"/>
    <w:rsid w:val="0018191F"/>
    <w:rsid w:val="00181FE7"/>
    <w:rsid w:val="00182AD9"/>
    <w:rsid w:val="00186230"/>
    <w:rsid w:val="001D4B58"/>
    <w:rsid w:val="00200572"/>
    <w:rsid w:val="00212C46"/>
    <w:rsid w:val="00217E2E"/>
    <w:rsid w:val="00221956"/>
    <w:rsid w:val="00231FD2"/>
    <w:rsid w:val="0024125A"/>
    <w:rsid w:val="00246A4C"/>
    <w:rsid w:val="00262033"/>
    <w:rsid w:val="00271453"/>
    <w:rsid w:val="002717EB"/>
    <w:rsid w:val="00276E4F"/>
    <w:rsid w:val="00285696"/>
    <w:rsid w:val="00285B26"/>
    <w:rsid w:val="00295104"/>
    <w:rsid w:val="002B3667"/>
    <w:rsid w:val="002C0DDD"/>
    <w:rsid w:val="002D59A2"/>
    <w:rsid w:val="002E35C8"/>
    <w:rsid w:val="002E543A"/>
    <w:rsid w:val="00302F19"/>
    <w:rsid w:val="00304507"/>
    <w:rsid w:val="00307AB1"/>
    <w:rsid w:val="003108DB"/>
    <w:rsid w:val="00325875"/>
    <w:rsid w:val="00331246"/>
    <w:rsid w:val="003319FB"/>
    <w:rsid w:val="00351D1B"/>
    <w:rsid w:val="00357FD0"/>
    <w:rsid w:val="003630D5"/>
    <w:rsid w:val="003633EF"/>
    <w:rsid w:val="003672E5"/>
    <w:rsid w:val="00373103"/>
    <w:rsid w:val="00374627"/>
    <w:rsid w:val="00375B35"/>
    <w:rsid w:val="00380722"/>
    <w:rsid w:val="00394A6D"/>
    <w:rsid w:val="003B2143"/>
    <w:rsid w:val="003C0E8C"/>
    <w:rsid w:val="003C14A1"/>
    <w:rsid w:val="003C38F0"/>
    <w:rsid w:val="003F19B9"/>
    <w:rsid w:val="003F59F5"/>
    <w:rsid w:val="00400FD0"/>
    <w:rsid w:val="0040118E"/>
    <w:rsid w:val="00407B94"/>
    <w:rsid w:val="00420895"/>
    <w:rsid w:val="00420DE9"/>
    <w:rsid w:val="0042116C"/>
    <w:rsid w:val="00432BED"/>
    <w:rsid w:val="00433CD1"/>
    <w:rsid w:val="00442C37"/>
    <w:rsid w:val="00444551"/>
    <w:rsid w:val="00445933"/>
    <w:rsid w:val="004476A1"/>
    <w:rsid w:val="004476B0"/>
    <w:rsid w:val="004506D3"/>
    <w:rsid w:val="00471BBD"/>
    <w:rsid w:val="004A4BFA"/>
    <w:rsid w:val="004A5B8E"/>
    <w:rsid w:val="004A7EC4"/>
    <w:rsid w:val="004B3F49"/>
    <w:rsid w:val="004D433E"/>
    <w:rsid w:val="004E47F6"/>
    <w:rsid w:val="004E5AEF"/>
    <w:rsid w:val="004E6381"/>
    <w:rsid w:val="004F053C"/>
    <w:rsid w:val="004F305A"/>
    <w:rsid w:val="004F5523"/>
    <w:rsid w:val="004F7524"/>
    <w:rsid w:val="00504FB9"/>
    <w:rsid w:val="005114E7"/>
    <w:rsid w:val="0053254E"/>
    <w:rsid w:val="005338E9"/>
    <w:rsid w:val="00536083"/>
    <w:rsid w:val="00542008"/>
    <w:rsid w:val="005463C0"/>
    <w:rsid w:val="00573368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5F0CC9"/>
    <w:rsid w:val="00605599"/>
    <w:rsid w:val="0061064E"/>
    <w:rsid w:val="00616068"/>
    <w:rsid w:val="00627B1A"/>
    <w:rsid w:val="006316BF"/>
    <w:rsid w:val="006734FD"/>
    <w:rsid w:val="00692F19"/>
    <w:rsid w:val="006953A2"/>
    <w:rsid w:val="006A05C3"/>
    <w:rsid w:val="006A3D6F"/>
    <w:rsid w:val="006B4315"/>
    <w:rsid w:val="006D236F"/>
    <w:rsid w:val="006E0605"/>
    <w:rsid w:val="006E401C"/>
    <w:rsid w:val="006F05AD"/>
    <w:rsid w:val="006F0EAE"/>
    <w:rsid w:val="006F2441"/>
    <w:rsid w:val="00703DA1"/>
    <w:rsid w:val="00711175"/>
    <w:rsid w:val="00712084"/>
    <w:rsid w:val="00713D30"/>
    <w:rsid w:val="007148DA"/>
    <w:rsid w:val="00737E31"/>
    <w:rsid w:val="007437F3"/>
    <w:rsid w:val="007571DC"/>
    <w:rsid w:val="00761635"/>
    <w:rsid w:val="00774126"/>
    <w:rsid w:val="0077621B"/>
    <w:rsid w:val="00777B3B"/>
    <w:rsid w:val="00781236"/>
    <w:rsid w:val="00781834"/>
    <w:rsid w:val="007941C7"/>
    <w:rsid w:val="007963CE"/>
    <w:rsid w:val="007A5606"/>
    <w:rsid w:val="007A7186"/>
    <w:rsid w:val="007C676A"/>
    <w:rsid w:val="007D00B3"/>
    <w:rsid w:val="008103D6"/>
    <w:rsid w:val="00824550"/>
    <w:rsid w:val="0083007A"/>
    <w:rsid w:val="008406FF"/>
    <w:rsid w:val="0084136C"/>
    <w:rsid w:val="00855CA3"/>
    <w:rsid w:val="0086325C"/>
    <w:rsid w:val="008633C9"/>
    <w:rsid w:val="00873549"/>
    <w:rsid w:val="0088288F"/>
    <w:rsid w:val="00886378"/>
    <w:rsid w:val="00886E4A"/>
    <w:rsid w:val="00890419"/>
    <w:rsid w:val="008916B6"/>
    <w:rsid w:val="008B462B"/>
    <w:rsid w:val="008D10E4"/>
    <w:rsid w:val="008D39F3"/>
    <w:rsid w:val="008D5413"/>
    <w:rsid w:val="008D5A41"/>
    <w:rsid w:val="008D6A27"/>
    <w:rsid w:val="008E038B"/>
    <w:rsid w:val="008E10EB"/>
    <w:rsid w:val="008E3B0F"/>
    <w:rsid w:val="008E5671"/>
    <w:rsid w:val="009027B0"/>
    <w:rsid w:val="00912D4C"/>
    <w:rsid w:val="00914B4F"/>
    <w:rsid w:val="009223BE"/>
    <w:rsid w:val="00924DC2"/>
    <w:rsid w:val="0093056E"/>
    <w:rsid w:val="0093754D"/>
    <w:rsid w:val="00950405"/>
    <w:rsid w:val="00950EA4"/>
    <w:rsid w:val="00952F98"/>
    <w:rsid w:val="00955399"/>
    <w:rsid w:val="00956C3B"/>
    <w:rsid w:val="00965C5F"/>
    <w:rsid w:val="00971892"/>
    <w:rsid w:val="0097323F"/>
    <w:rsid w:val="00974EDB"/>
    <w:rsid w:val="009757B2"/>
    <w:rsid w:val="009763C8"/>
    <w:rsid w:val="00982EDE"/>
    <w:rsid w:val="009858B8"/>
    <w:rsid w:val="009A246D"/>
    <w:rsid w:val="009B24B9"/>
    <w:rsid w:val="009C2119"/>
    <w:rsid w:val="009C429D"/>
    <w:rsid w:val="009C7FD6"/>
    <w:rsid w:val="009D04EB"/>
    <w:rsid w:val="009D41D9"/>
    <w:rsid w:val="009D5B56"/>
    <w:rsid w:val="009D6447"/>
    <w:rsid w:val="009E3475"/>
    <w:rsid w:val="009F2912"/>
    <w:rsid w:val="009F5CBF"/>
    <w:rsid w:val="00A00679"/>
    <w:rsid w:val="00A249B7"/>
    <w:rsid w:val="00A24BEA"/>
    <w:rsid w:val="00A36F7A"/>
    <w:rsid w:val="00A3760B"/>
    <w:rsid w:val="00A7066C"/>
    <w:rsid w:val="00A70EFD"/>
    <w:rsid w:val="00A73CF9"/>
    <w:rsid w:val="00A8131A"/>
    <w:rsid w:val="00A92AB5"/>
    <w:rsid w:val="00A96929"/>
    <w:rsid w:val="00AA17B3"/>
    <w:rsid w:val="00AA2091"/>
    <w:rsid w:val="00AB2C3D"/>
    <w:rsid w:val="00AB59AE"/>
    <w:rsid w:val="00AD7384"/>
    <w:rsid w:val="00AF3073"/>
    <w:rsid w:val="00B037D9"/>
    <w:rsid w:val="00B063E6"/>
    <w:rsid w:val="00B11E25"/>
    <w:rsid w:val="00B15C87"/>
    <w:rsid w:val="00B203B6"/>
    <w:rsid w:val="00B218A4"/>
    <w:rsid w:val="00B2305F"/>
    <w:rsid w:val="00B35070"/>
    <w:rsid w:val="00B430AF"/>
    <w:rsid w:val="00B5201C"/>
    <w:rsid w:val="00B5257D"/>
    <w:rsid w:val="00B610B1"/>
    <w:rsid w:val="00B769EE"/>
    <w:rsid w:val="00B8342B"/>
    <w:rsid w:val="00B86516"/>
    <w:rsid w:val="00B94C1F"/>
    <w:rsid w:val="00BB273E"/>
    <w:rsid w:val="00BB6E67"/>
    <w:rsid w:val="00BD735D"/>
    <w:rsid w:val="00C00D64"/>
    <w:rsid w:val="00C03729"/>
    <w:rsid w:val="00C04033"/>
    <w:rsid w:val="00C25495"/>
    <w:rsid w:val="00C30F46"/>
    <w:rsid w:val="00C444AC"/>
    <w:rsid w:val="00C46951"/>
    <w:rsid w:val="00C50725"/>
    <w:rsid w:val="00C57E43"/>
    <w:rsid w:val="00C6285E"/>
    <w:rsid w:val="00C6464E"/>
    <w:rsid w:val="00C72B59"/>
    <w:rsid w:val="00C773B8"/>
    <w:rsid w:val="00C86F4F"/>
    <w:rsid w:val="00C904F1"/>
    <w:rsid w:val="00C91B72"/>
    <w:rsid w:val="00C9734F"/>
    <w:rsid w:val="00C97EDF"/>
    <w:rsid w:val="00CB168E"/>
    <w:rsid w:val="00CB412B"/>
    <w:rsid w:val="00CB61C6"/>
    <w:rsid w:val="00CC0304"/>
    <w:rsid w:val="00CC75DB"/>
    <w:rsid w:val="00CD7EB1"/>
    <w:rsid w:val="00D00F51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A0413"/>
    <w:rsid w:val="00DA239E"/>
    <w:rsid w:val="00DC1B7E"/>
    <w:rsid w:val="00DD3579"/>
    <w:rsid w:val="00DD4208"/>
    <w:rsid w:val="00DE1827"/>
    <w:rsid w:val="00DE1BF3"/>
    <w:rsid w:val="00DF3D23"/>
    <w:rsid w:val="00E01B82"/>
    <w:rsid w:val="00E04019"/>
    <w:rsid w:val="00E23538"/>
    <w:rsid w:val="00E321B6"/>
    <w:rsid w:val="00E35462"/>
    <w:rsid w:val="00E45F8D"/>
    <w:rsid w:val="00E61A42"/>
    <w:rsid w:val="00E67237"/>
    <w:rsid w:val="00E71047"/>
    <w:rsid w:val="00E726F0"/>
    <w:rsid w:val="00E75434"/>
    <w:rsid w:val="00E829F3"/>
    <w:rsid w:val="00E82A71"/>
    <w:rsid w:val="00E918A9"/>
    <w:rsid w:val="00EA2B92"/>
    <w:rsid w:val="00EA38BC"/>
    <w:rsid w:val="00EC115D"/>
    <w:rsid w:val="00EC12CE"/>
    <w:rsid w:val="00ED598E"/>
    <w:rsid w:val="00ED7FEB"/>
    <w:rsid w:val="00EE0379"/>
    <w:rsid w:val="00EE25F3"/>
    <w:rsid w:val="00EE55D7"/>
    <w:rsid w:val="00EF5278"/>
    <w:rsid w:val="00F11D5A"/>
    <w:rsid w:val="00F35F4D"/>
    <w:rsid w:val="00F37140"/>
    <w:rsid w:val="00F40303"/>
    <w:rsid w:val="00F41BEE"/>
    <w:rsid w:val="00F42365"/>
    <w:rsid w:val="00F45D63"/>
    <w:rsid w:val="00F76D51"/>
    <w:rsid w:val="00F82218"/>
    <w:rsid w:val="00F92D8D"/>
    <w:rsid w:val="00FC136E"/>
    <w:rsid w:val="00FE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32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12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indseyando.com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ndseyaando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dsey_sciabarrasi/Library/Containers/com.microsoft.Word/Data/Library/Application%20Support/Microsoft/Office/16.0/DTS/Search/%7b04D718F7-B6E5-BF41-9419-15957F564853%7dtf02919188_win32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{04D718F7-B6E5-BF41-9419-15957F564853}tf02919188_win32.dotx</Template>
  <TotalTime>0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2025-10-28T16:58:00Z</dcterms:created>
  <dcterms:modified xsi:type="dcterms:W3CDTF">2025-10-28T17:48:00Z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